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04" w:rsidRDefault="00417604" w:rsidP="00417604">
      <w:pPr>
        <w:pStyle w:val="3"/>
        <w:spacing w:before="77" w:line="298" w:lineRule="exact"/>
        <w:ind w:left="901" w:right="934"/>
        <w:jc w:val="center"/>
      </w:pPr>
      <w:bookmarkStart w:id="0" w:name="Міністерство_освіти_і_науки_України_Біло"/>
      <w:bookmarkEnd w:id="0"/>
      <w:r>
        <w:t>Міністерство</w:t>
      </w:r>
      <w:r>
        <w:rPr>
          <w:spacing w:val="3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науки</w:t>
      </w:r>
      <w:r>
        <w:rPr>
          <w:spacing w:val="7"/>
        </w:rPr>
        <w:t xml:space="preserve"> </w:t>
      </w:r>
      <w:r>
        <w:t>України</w:t>
      </w:r>
    </w:p>
    <w:p w:rsidR="00417604" w:rsidRDefault="00417604" w:rsidP="00417604">
      <w:pPr>
        <w:ind w:left="892" w:right="934"/>
        <w:jc w:val="center"/>
        <w:rPr>
          <w:b/>
          <w:sz w:val="26"/>
        </w:rPr>
      </w:pPr>
      <w:r>
        <w:rPr>
          <w:b/>
          <w:sz w:val="26"/>
        </w:rPr>
        <w:t>Білоцерківський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національний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аграрний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університет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Агробіотехнологічний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факультет</w:t>
      </w:r>
    </w:p>
    <w:p w:rsidR="00417604" w:rsidRDefault="00417604" w:rsidP="00417604">
      <w:pPr>
        <w:pStyle w:val="3"/>
        <w:spacing w:line="296" w:lineRule="exact"/>
        <w:ind w:left="894" w:right="934"/>
        <w:jc w:val="center"/>
      </w:pPr>
      <w:r>
        <w:t>Кафедра</w:t>
      </w:r>
      <w:r>
        <w:rPr>
          <w:spacing w:val="-3"/>
        </w:rPr>
        <w:t xml:space="preserve"> </w:t>
      </w:r>
      <w:r>
        <w:t>лісового</w:t>
      </w:r>
      <w:r>
        <w:rPr>
          <w:spacing w:val="-10"/>
        </w:rPr>
        <w:t xml:space="preserve"> </w:t>
      </w:r>
      <w:r>
        <w:t>господарства</w:t>
      </w:r>
    </w:p>
    <w:p w:rsidR="00417604" w:rsidRDefault="00417604" w:rsidP="00417604">
      <w:pPr>
        <w:pStyle w:val="a3"/>
        <w:spacing w:before="10"/>
        <w:ind w:left="0"/>
        <w:jc w:val="left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042126F2" wp14:editId="06DFB536">
            <wp:simplePos x="0" y="0"/>
            <wp:positionH relativeFrom="page">
              <wp:posOffset>1680845</wp:posOffset>
            </wp:positionH>
            <wp:positionV relativeFrom="paragraph">
              <wp:posOffset>206463</wp:posOffset>
            </wp:positionV>
            <wp:extent cx="4197571" cy="30552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571" cy="305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604" w:rsidRDefault="00417604" w:rsidP="00417604">
      <w:pPr>
        <w:pStyle w:val="a3"/>
        <w:spacing w:before="6"/>
        <w:ind w:left="0"/>
        <w:jc w:val="left"/>
        <w:rPr>
          <w:b/>
          <w:sz w:val="41"/>
        </w:rPr>
      </w:pPr>
    </w:p>
    <w:p w:rsidR="00417604" w:rsidRDefault="00417604" w:rsidP="00417604">
      <w:pPr>
        <w:pStyle w:val="a5"/>
      </w:pPr>
      <w:r>
        <w:t>М</w:t>
      </w:r>
      <w:r>
        <w:rPr>
          <w:spacing w:val="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</w:p>
    <w:p w:rsidR="00417604" w:rsidRDefault="00417604" w:rsidP="00417604">
      <w:pPr>
        <w:pStyle w:val="1"/>
        <w:spacing w:before="271"/>
        <w:ind w:left="903"/>
      </w:pPr>
      <w:r>
        <w:t>ІІ</w:t>
      </w:r>
      <w:r>
        <w:rPr>
          <w:spacing w:val="-7"/>
        </w:rPr>
        <w:t xml:space="preserve"> </w:t>
      </w:r>
      <w:r>
        <w:t>міжнародної</w:t>
      </w:r>
      <w:r>
        <w:rPr>
          <w:spacing w:val="-6"/>
        </w:rPr>
        <w:t xml:space="preserve"> </w:t>
      </w:r>
      <w:r>
        <w:t>науково-практичної</w:t>
      </w:r>
      <w:r>
        <w:rPr>
          <w:spacing w:val="-6"/>
        </w:rPr>
        <w:t xml:space="preserve"> </w:t>
      </w:r>
      <w:r>
        <w:t>інтернет-конференції</w:t>
      </w:r>
    </w:p>
    <w:p w:rsidR="00417604" w:rsidRDefault="00417604" w:rsidP="00417604">
      <w:pPr>
        <w:pStyle w:val="a3"/>
        <w:spacing w:before="3"/>
        <w:ind w:left="0"/>
        <w:jc w:val="left"/>
        <w:rPr>
          <w:b/>
          <w:sz w:val="30"/>
        </w:rPr>
      </w:pPr>
    </w:p>
    <w:p w:rsidR="00417604" w:rsidRDefault="00417604" w:rsidP="00417604">
      <w:pPr>
        <w:pStyle w:val="a5"/>
        <w:ind w:left="1725" w:right="1758"/>
      </w:pPr>
      <w:r>
        <w:t>СУЧАСНІ ВИКЛИКИ І АКТУАЛЬНІ</w:t>
      </w:r>
      <w:r>
        <w:rPr>
          <w:spacing w:val="-88"/>
        </w:rPr>
        <w:t xml:space="preserve"> </w:t>
      </w:r>
      <w:r>
        <w:t>ПРОБЛЕМИ ЛІСІВНИЧОЇ ОСВІТИ,</w:t>
      </w:r>
      <w:r>
        <w:rPr>
          <w:spacing w:val="-87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ВИРОБНИЦТВА</w:t>
      </w:r>
    </w:p>
    <w:p w:rsidR="00417604" w:rsidRDefault="00417604" w:rsidP="00417604">
      <w:pPr>
        <w:pStyle w:val="a3"/>
        <w:ind w:left="0"/>
        <w:jc w:val="left"/>
        <w:rPr>
          <w:b/>
          <w:sz w:val="40"/>
        </w:rPr>
      </w:pPr>
    </w:p>
    <w:p w:rsidR="00417604" w:rsidRDefault="00417604" w:rsidP="00417604">
      <w:pPr>
        <w:pStyle w:val="a3"/>
        <w:ind w:left="0"/>
        <w:jc w:val="left"/>
        <w:rPr>
          <w:b/>
          <w:sz w:val="40"/>
        </w:rPr>
      </w:pPr>
    </w:p>
    <w:p w:rsidR="00417604" w:rsidRDefault="00417604" w:rsidP="00417604">
      <w:pPr>
        <w:pStyle w:val="a3"/>
        <w:spacing w:before="10"/>
        <w:ind w:left="0"/>
        <w:jc w:val="left"/>
        <w:rPr>
          <w:b/>
          <w:sz w:val="31"/>
        </w:rPr>
      </w:pPr>
    </w:p>
    <w:p w:rsidR="00417604" w:rsidRDefault="00417604" w:rsidP="00417604">
      <w:pPr>
        <w:pStyle w:val="2"/>
        <w:spacing w:before="0"/>
      </w:pPr>
      <w:bookmarkStart w:id="1" w:name="15_квітня_2022_року"/>
      <w:bookmarkEnd w:id="1"/>
      <w:r>
        <w:t>15</w:t>
      </w:r>
      <w:r>
        <w:rPr>
          <w:spacing w:val="-3"/>
        </w:rPr>
        <w:t xml:space="preserve"> </w:t>
      </w:r>
      <w:r>
        <w:t>квітня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року</w:t>
      </w:r>
    </w:p>
    <w:p w:rsidR="00417604" w:rsidRDefault="00417604" w:rsidP="00417604">
      <w:pPr>
        <w:pStyle w:val="a3"/>
        <w:ind w:left="0"/>
        <w:jc w:val="left"/>
        <w:rPr>
          <w:b/>
          <w:sz w:val="30"/>
        </w:rPr>
      </w:pPr>
    </w:p>
    <w:p w:rsidR="00417604" w:rsidRDefault="00417604" w:rsidP="00417604">
      <w:pPr>
        <w:pStyle w:val="a3"/>
        <w:ind w:left="0"/>
        <w:jc w:val="left"/>
        <w:rPr>
          <w:b/>
          <w:sz w:val="30"/>
        </w:rPr>
      </w:pPr>
    </w:p>
    <w:p w:rsidR="00417604" w:rsidRDefault="00417604" w:rsidP="00417604">
      <w:pPr>
        <w:pStyle w:val="a3"/>
        <w:ind w:left="0"/>
        <w:jc w:val="left"/>
        <w:rPr>
          <w:b/>
          <w:sz w:val="30"/>
        </w:rPr>
      </w:pPr>
    </w:p>
    <w:p w:rsidR="00417604" w:rsidRDefault="00417604" w:rsidP="00417604">
      <w:pPr>
        <w:pStyle w:val="a3"/>
        <w:ind w:left="0"/>
        <w:jc w:val="left"/>
        <w:rPr>
          <w:b/>
          <w:sz w:val="30"/>
        </w:rPr>
      </w:pPr>
    </w:p>
    <w:p w:rsidR="00417604" w:rsidRDefault="00417604" w:rsidP="00417604">
      <w:pPr>
        <w:pStyle w:val="a3"/>
        <w:ind w:left="0"/>
        <w:jc w:val="left"/>
        <w:rPr>
          <w:b/>
          <w:sz w:val="30"/>
        </w:rPr>
      </w:pPr>
    </w:p>
    <w:p w:rsidR="00417604" w:rsidRDefault="00417604" w:rsidP="00417604">
      <w:pPr>
        <w:pStyle w:val="a3"/>
        <w:ind w:left="0"/>
        <w:jc w:val="left"/>
        <w:rPr>
          <w:b/>
          <w:sz w:val="30"/>
        </w:rPr>
      </w:pPr>
    </w:p>
    <w:p w:rsidR="00417604" w:rsidRDefault="00417604" w:rsidP="00417604">
      <w:pPr>
        <w:pStyle w:val="a3"/>
        <w:ind w:left="0"/>
        <w:jc w:val="left"/>
        <w:rPr>
          <w:b/>
          <w:sz w:val="30"/>
        </w:rPr>
      </w:pPr>
    </w:p>
    <w:p w:rsidR="00417604" w:rsidRDefault="00417604" w:rsidP="00417604">
      <w:pPr>
        <w:pStyle w:val="a3"/>
        <w:spacing w:before="11"/>
        <w:ind w:left="0"/>
        <w:jc w:val="left"/>
        <w:rPr>
          <w:b/>
          <w:sz w:val="29"/>
        </w:rPr>
      </w:pPr>
    </w:p>
    <w:p w:rsidR="00417604" w:rsidRDefault="00417604" w:rsidP="00417604">
      <w:pPr>
        <w:ind w:left="911" w:right="934"/>
        <w:jc w:val="center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ragraph">
                  <wp:posOffset>497840</wp:posOffset>
                </wp:positionV>
                <wp:extent cx="60325" cy="142240"/>
                <wp:effectExtent l="0" t="0" r="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04" w:rsidRDefault="00417604" w:rsidP="00417604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4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5.3pt;margin-top:39.2pt;width:4.75pt;height:1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c0xQIAAK0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ixEkDLdp9233f/dj92v28/XL7FYWmRl2rYnC9bsFZ95eih15bvqq9Evl7&#10;hbhYVISv6YWUoqsoKSBH39x071wdcJQBWXUvRQHByEYLC9SXsjEFhJIgQIde3Rz6Q3uNcticeqfB&#10;BKMcTvwwCELbPpfE491WKv2cigYZI8ESum+xyfZKaZMLiUcXE4qLjNW1VUDN722A47ADkeGqOTM5&#10;2IZ+irxoOVvOQicMpksn9NLUucgWoTPN/LNJepouFqn/2cT1w7hiRUG5CTOKyw//rHl7mQ+yOMhL&#10;iZoVBs6kpOR6tagl2hIQd2Y/W3E4Obq599OwRQAuDyj5UMzLIHKy6ezMCbNw4kRn3szx/Ogymnph&#10;FKbZfUpXjNN/p4S6BEcT6Kmlc0z6ATfPfo+5kbhhGsZHzZoEzw5OJDYCXPLCtlYTVg/2nVKY9I+l&#10;gHaPjbZyNQodtKr7VQ8oRsMrUdyAcKUAZYE6YeaBUQn5EaMO5keC1YcNkRSj+gUH8ZthMxpyNFaj&#10;QXgOVxOsMRrMhR6G0qaVbF0B8vC8uLiAB1Iyq95jFvtnBTPBktjPLzN07v5br+OUnf8GAAD//wMA&#10;UEsDBBQABgAIAAAAIQCWrfpr3wAAAAoBAAAPAAAAZHJzL2Rvd25yZXYueG1sTI/BTsMwEETvSPyD&#10;tZW4UbsIQprGqSoEJyREGg4cnXibRI3XIXbb8PcsJziu5mnmbb6d3SDOOIXek4bVUoFAarztqdXw&#10;Ub3cpiBCNGTN4Ak1fGOAbXF9lZvM+guVeN7HVnAJhcxo6GIcMylD06EzYelHJM4OfnIm8jm10k7m&#10;wuVukHdKJdKZnnihMyM+ddgc9yenYfdJ5XP/9Va/l4eyr6q1otfkqPXNYt5tQESc4x8Mv/qsDgU7&#10;1f5ENohBw8NaJYxqeEzvQTCQKLUCUTOpVAqyyOX/F4ofAAAA//8DAFBLAQItABQABgAIAAAAIQC2&#10;gziS/gAAAOEBAAATAAAAAAAAAAAAAAAAAAAAAABbQ29udGVudF9UeXBlc10ueG1sUEsBAi0AFAAG&#10;AAgAAAAhADj9If/WAAAAlAEAAAsAAAAAAAAAAAAAAAAALwEAAF9yZWxzLy5yZWxzUEsBAi0AFAAG&#10;AAgAAAAhAHVIJzTFAgAArQUAAA4AAAAAAAAAAAAAAAAALgIAAGRycy9lMm9Eb2MueG1sUEsBAi0A&#10;FAAGAAgAAAAhAJat+mvfAAAACgEAAA8AAAAAAAAAAAAAAAAAHwUAAGRycy9kb3ducmV2LnhtbFBL&#10;BQYAAAAABAAEAPMAAAArBgAAAAA=&#10;" filled="f" stroked="f">
                <v:textbox inset="0,0,0,0">
                  <w:txbxContent>
                    <w:p w:rsidR="00417604" w:rsidRDefault="00417604" w:rsidP="00417604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4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Біла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Церква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:rsidR="00417604" w:rsidRDefault="00417604" w:rsidP="00417604">
      <w:pPr>
        <w:pStyle w:val="a3"/>
        <w:ind w:left="0"/>
        <w:jc w:val="left"/>
        <w:rPr>
          <w:b/>
          <w:sz w:val="20"/>
        </w:rPr>
      </w:pPr>
    </w:p>
    <w:p w:rsidR="00417604" w:rsidRDefault="00417604" w:rsidP="00417604">
      <w:pPr>
        <w:pStyle w:val="a3"/>
        <w:spacing w:before="7"/>
        <w:ind w:left="0"/>
        <w:jc w:val="left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182245</wp:posOffset>
                </wp:positionV>
                <wp:extent cx="419100" cy="28067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BCA38" id="Прямоугольник 3" o:spid="_x0000_s1026" style="position:absolute;margin-left:285pt;margin-top:14.35pt;width:33pt;height:22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33oQIAAAsFAAAOAAAAZHJzL2Uyb0RvYy54bWysVNuO0zAQfUfiHyy/d3PZ9JKo6Wq3SxHS&#10;AistfIDrOI1FYgfbbbogJCRekfgEPoIXxGW/If0jxk5bWuABIfLgeDwXn5k54/HZuirRiinNpUhx&#10;cOJjxASVGReLFD9/NuuNMNKGiIyUUrAU3zKNzyb3742bOmGhLGSZMYUgiNBJU6e4MKZOPE/TglVE&#10;n8iaCVDmUlXEgKgWXqZIA9Gr0gt9f+A1UmW1kpRpDaeXnRJPXPw8Z9Q8zXPNDCpTDNiMW5Vb53b1&#10;JmOSLBSpC063MMg/oKgIF3DpPtQlMQQtFf8tVMWpklrm5oTKypN5zilzOUA2gf9LNjcFqZnLBYqj&#10;632Z9P8LS5+srhXiWYpPMRKkgha1HzdvNx/ab+3d5l37qb1rv27et9/bz+0XdGrr1dQ6Abeb+lrZ&#10;jHV9JekLjYScFkQs2LlSsikYyQBlYO29IwcraHBF8+axzOA6sjTSlW6dq8oGhKKgtevQ7b5DbG0Q&#10;hcMoiAMf+khBFY78wdB10CPJzrlW2jxkskJ2k2IFBHDByepKGwuGJDsTB16WPJvxsnSCWsynpUIr&#10;AmSZuc/hhxwPzUphjYW0bl3E7gQwwh1WZ9G65r+OgzDyL8K4NxuMhr1oFvV78dAf9fwgvogHfhRH&#10;l7M3FmAQJQXPMiauuGA7IgbR3zV6OxIdhRwVUZPiuB/2Xe5H6PVhkr77/pRkxQ3MZcmrFI/2RiSx&#10;fX0gMkibJIbwstt7x/BdlaEGu7+rimOBbXxHoLnMboEESkKToJ/wgsCmkOoVRg1MY4r1yyVRDKPy&#10;kQAixUEU2fF1QtQfhiCoQ838UEMEhVApNhh126npRn5ZK74o4KbAFUbIcyBfzh0xLDE7VFvKwsS5&#10;DLavgx3pQ9lZ/XzDJj8AAAD//wMAUEsDBBQABgAIAAAAIQCrHJik3wAAAAkBAAAPAAAAZHJzL2Rv&#10;d25yZXYueG1sTI/BTsMwEETvSPyDtUjcqN2UJm2IUyGknoADLRLXbbxNosZ2iJ02/D3LiR5nZzT7&#10;pthMthNnGkLrnYb5TIEgV3nTulrD5377sAIRIjqDnXek4YcCbMrbmwJz4y/ug867WAsucSFHDU2M&#10;fS5lqBqyGGa+J8fe0Q8WI8uhlmbAC5fbTiZKpdJi6/hDgz29NFSddqPVgOmj+X4/Lt72r2OK63pS&#10;2+WX0vr+bnp+AhFpiv9h+MNndCiZ6eBHZ4LoNCwzxVuihmSVgeBAukj5cNCQJWuQZSGvF5S/AAAA&#10;//8DAFBLAQItABQABgAIAAAAIQC2gziS/gAAAOEBAAATAAAAAAAAAAAAAAAAAAAAAABbQ29udGVu&#10;dF9UeXBlc10ueG1sUEsBAi0AFAAGAAgAAAAhADj9If/WAAAAlAEAAAsAAAAAAAAAAAAAAAAALwEA&#10;AF9yZWxzLy5yZWxzUEsBAi0AFAAGAAgAAAAhAEdR/fehAgAACwUAAA4AAAAAAAAAAAAAAAAALgIA&#10;AGRycy9lMm9Eb2MueG1sUEsBAi0AFAAGAAgAAAAhAKscmKTfAAAACQEAAA8AAAAAAAAAAAAAAAAA&#10;+wQAAGRycy9kb3ducmV2LnhtbFBLBQYAAAAABAAEAPMAAAAHBgAAAAA=&#10;" stroked="f">
                <w10:wrap type="topAndBottom" anchorx="page"/>
              </v:rect>
            </w:pict>
          </mc:Fallback>
        </mc:AlternateContent>
      </w:r>
    </w:p>
    <w:p w:rsidR="00417604" w:rsidRDefault="00417604" w:rsidP="00417604">
      <w:pPr>
        <w:rPr>
          <w:sz w:val="21"/>
        </w:rPr>
        <w:sectPr w:rsidR="00417604" w:rsidSect="00417604">
          <w:pgSz w:w="11910" w:h="16840"/>
          <w:pgMar w:top="1020" w:right="660" w:bottom="280" w:left="700" w:header="720" w:footer="720" w:gutter="0"/>
          <w:cols w:space="720"/>
        </w:sectPr>
      </w:pPr>
    </w:p>
    <w:p w:rsidR="00417604" w:rsidRDefault="00417604" w:rsidP="00417604">
      <w:pPr>
        <w:spacing w:before="70"/>
        <w:ind w:left="1144"/>
        <w:rPr>
          <w:b/>
          <w:sz w:val="24"/>
        </w:rPr>
      </w:pPr>
      <w:r>
        <w:rPr>
          <w:b/>
          <w:sz w:val="24"/>
        </w:rPr>
        <w:lastRenderedPageBreak/>
        <w:t>УДК 630*2:378.091.21:001.1</w:t>
      </w:r>
    </w:p>
    <w:p w:rsidR="00417604" w:rsidRDefault="00417604" w:rsidP="00417604">
      <w:pPr>
        <w:pStyle w:val="a3"/>
        <w:ind w:left="0"/>
        <w:jc w:val="left"/>
        <w:rPr>
          <w:b/>
        </w:rPr>
      </w:pPr>
    </w:p>
    <w:p w:rsidR="00417604" w:rsidRDefault="00417604" w:rsidP="00417604">
      <w:pPr>
        <w:pStyle w:val="a3"/>
        <w:spacing w:before="5"/>
        <w:ind w:left="0"/>
        <w:jc w:val="left"/>
        <w:rPr>
          <w:b/>
          <w:sz w:val="21"/>
        </w:rPr>
      </w:pPr>
    </w:p>
    <w:p w:rsidR="00417604" w:rsidRDefault="00417604" w:rsidP="00417604">
      <w:pPr>
        <w:ind w:left="505" w:right="457" w:firstLine="566"/>
        <w:jc w:val="both"/>
        <w:rPr>
          <w:sz w:val="24"/>
        </w:rPr>
      </w:pPr>
      <w:r>
        <w:rPr>
          <w:b/>
          <w:sz w:val="24"/>
        </w:rPr>
        <w:t>Сучасні виклики і актуальні проблеми лісівничої освіти, науки та виробництва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 ІІ Міжнародної науково-практичної інтернет-конференції (Біла Церква, 15 квітня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р.). –</w:t>
      </w:r>
      <w:r>
        <w:rPr>
          <w:spacing w:val="1"/>
          <w:sz w:val="24"/>
        </w:rPr>
        <w:t xml:space="preserve"> </w:t>
      </w:r>
      <w:r>
        <w:rPr>
          <w:sz w:val="24"/>
        </w:rPr>
        <w:t>Біла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Церква:</w:t>
      </w:r>
      <w:r>
        <w:rPr>
          <w:spacing w:val="4"/>
          <w:sz w:val="24"/>
        </w:rPr>
        <w:t xml:space="preserve"> </w:t>
      </w:r>
      <w:r>
        <w:rPr>
          <w:sz w:val="24"/>
        </w:rPr>
        <w:t>БНАУ,</w:t>
      </w:r>
      <w:r>
        <w:rPr>
          <w:spacing w:val="3"/>
          <w:sz w:val="24"/>
        </w:rPr>
        <w:t xml:space="preserve"> </w:t>
      </w:r>
      <w:r>
        <w:rPr>
          <w:sz w:val="24"/>
        </w:rPr>
        <w:t>2022.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115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17604" w:rsidRDefault="00417604" w:rsidP="00417604">
      <w:pPr>
        <w:pStyle w:val="a3"/>
        <w:ind w:left="0"/>
        <w:jc w:val="left"/>
      </w:pPr>
    </w:p>
    <w:p w:rsidR="00417604" w:rsidRDefault="00417604" w:rsidP="00417604">
      <w:pPr>
        <w:pStyle w:val="a3"/>
        <w:spacing w:before="3"/>
        <w:ind w:left="0"/>
        <w:jc w:val="left"/>
        <w:rPr>
          <w:sz w:val="22"/>
        </w:rPr>
      </w:pPr>
    </w:p>
    <w:p w:rsidR="00417604" w:rsidRDefault="00417604" w:rsidP="00417604">
      <w:pPr>
        <w:ind w:left="1072"/>
        <w:rPr>
          <w:b/>
          <w:sz w:val="24"/>
        </w:rPr>
      </w:pPr>
      <w:r>
        <w:rPr>
          <w:b/>
          <w:sz w:val="24"/>
        </w:rPr>
        <w:t>Редакційна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колегія:</w:t>
      </w:r>
    </w:p>
    <w:p w:rsidR="00417604" w:rsidRDefault="00417604" w:rsidP="00417604">
      <w:pPr>
        <w:pStyle w:val="a3"/>
        <w:spacing w:before="7"/>
        <w:ind w:left="0"/>
        <w:jc w:val="left"/>
        <w:rPr>
          <w:b/>
          <w:sz w:val="23"/>
        </w:rPr>
      </w:pPr>
    </w:p>
    <w:p w:rsidR="00417604" w:rsidRDefault="00417604" w:rsidP="00417604">
      <w:pPr>
        <w:ind w:left="1072" w:right="6180"/>
        <w:rPr>
          <w:sz w:val="24"/>
        </w:rPr>
      </w:pPr>
      <w:r>
        <w:rPr>
          <w:b/>
          <w:sz w:val="24"/>
        </w:rPr>
        <w:t>Шуст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О.А.,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д-р</w:t>
      </w:r>
      <w:r>
        <w:rPr>
          <w:spacing w:val="-4"/>
          <w:sz w:val="24"/>
        </w:rPr>
        <w:t xml:space="preserve"> </w:t>
      </w:r>
      <w:r>
        <w:rPr>
          <w:sz w:val="24"/>
        </w:rPr>
        <w:t>екон.</w:t>
      </w:r>
      <w:r>
        <w:rPr>
          <w:spacing w:val="3"/>
          <w:sz w:val="24"/>
        </w:rPr>
        <w:t xml:space="preserve"> </w:t>
      </w:r>
      <w:r>
        <w:rPr>
          <w:sz w:val="24"/>
        </w:rPr>
        <w:t>наук;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Мерзлов С.В., </w:t>
      </w:r>
      <w:r>
        <w:rPr>
          <w:sz w:val="24"/>
        </w:rPr>
        <w:t>д-р с.-г. наук;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Варченко О.М., </w:t>
      </w:r>
      <w:r>
        <w:rPr>
          <w:sz w:val="24"/>
        </w:rPr>
        <w:t>д-р екон. наук;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Димань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Т.М.,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д-р</w:t>
      </w:r>
      <w:r>
        <w:rPr>
          <w:spacing w:val="-5"/>
          <w:sz w:val="24"/>
        </w:rPr>
        <w:t xml:space="preserve"> </w:t>
      </w:r>
      <w:r>
        <w:rPr>
          <w:sz w:val="24"/>
        </w:rPr>
        <w:t>с.-г.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417604" w:rsidRDefault="00417604" w:rsidP="00417604">
      <w:pPr>
        <w:spacing w:before="5" w:line="275" w:lineRule="exact"/>
        <w:ind w:left="1072"/>
        <w:rPr>
          <w:sz w:val="24"/>
        </w:rPr>
      </w:pPr>
      <w:r>
        <w:rPr>
          <w:b/>
          <w:sz w:val="24"/>
        </w:rPr>
        <w:t>Хахула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В.С.,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канд.</w:t>
      </w:r>
      <w:r>
        <w:rPr>
          <w:spacing w:val="-6"/>
          <w:sz w:val="24"/>
        </w:rPr>
        <w:t xml:space="preserve"> </w:t>
      </w:r>
      <w:r>
        <w:rPr>
          <w:sz w:val="24"/>
        </w:rPr>
        <w:t>с.-г.</w:t>
      </w:r>
      <w:r>
        <w:rPr>
          <w:spacing w:val="-5"/>
          <w:sz w:val="24"/>
        </w:rPr>
        <w:t xml:space="preserve"> </w:t>
      </w:r>
      <w:r>
        <w:rPr>
          <w:sz w:val="24"/>
        </w:rPr>
        <w:t>наук;</w:t>
      </w:r>
    </w:p>
    <w:p w:rsidR="00417604" w:rsidRDefault="00417604" w:rsidP="00417604">
      <w:pPr>
        <w:ind w:left="1072" w:right="6049"/>
        <w:rPr>
          <w:sz w:val="24"/>
        </w:rPr>
      </w:pPr>
      <w:r>
        <w:rPr>
          <w:b/>
          <w:sz w:val="24"/>
        </w:rPr>
        <w:t xml:space="preserve">Хрик В.М., </w:t>
      </w:r>
      <w:r>
        <w:rPr>
          <w:sz w:val="24"/>
        </w:rPr>
        <w:t>канд. с.-г. наук;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Божена Сера</w:t>
      </w:r>
      <w:r>
        <w:rPr>
          <w:sz w:val="24"/>
        </w:rPr>
        <w:t>, д-р філософії;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Алтибаєв А.Н.</w:t>
      </w:r>
      <w:r>
        <w:rPr>
          <w:sz w:val="24"/>
        </w:rPr>
        <w:t>, д-р техн. наук;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Ребко С.В.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канд.</w:t>
      </w:r>
      <w:r>
        <w:rPr>
          <w:spacing w:val="3"/>
          <w:sz w:val="24"/>
        </w:rPr>
        <w:t xml:space="preserve"> </w:t>
      </w:r>
      <w:r>
        <w:rPr>
          <w:sz w:val="24"/>
        </w:rPr>
        <w:t>с.-г.</w:t>
      </w:r>
      <w:r>
        <w:rPr>
          <w:spacing w:val="2"/>
          <w:sz w:val="24"/>
        </w:rPr>
        <w:t xml:space="preserve"> </w:t>
      </w:r>
      <w:r>
        <w:rPr>
          <w:sz w:val="24"/>
        </w:rPr>
        <w:t>наук;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Давиденко К.В.</w:t>
      </w:r>
      <w:r>
        <w:rPr>
          <w:sz w:val="24"/>
        </w:rPr>
        <w:t>, канд. с.-г. наук;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Мельниченко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В.А.</w:t>
      </w:r>
      <w:r>
        <w:rPr>
          <w:sz w:val="24"/>
        </w:rPr>
        <w:t>;</w:t>
      </w:r>
    </w:p>
    <w:p w:rsidR="00417604" w:rsidRDefault="00417604" w:rsidP="00417604">
      <w:pPr>
        <w:ind w:left="1072" w:right="7918"/>
        <w:rPr>
          <w:sz w:val="24"/>
        </w:rPr>
      </w:pPr>
      <w:r>
        <w:rPr>
          <w:b/>
          <w:sz w:val="24"/>
        </w:rPr>
        <w:t>Вітряк А.В.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Солоха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С.М.</w:t>
      </w:r>
      <w:r>
        <w:rPr>
          <w:sz w:val="24"/>
        </w:rPr>
        <w:t>;</w:t>
      </w:r>
    </w:p>
    <w:p w:rsidR="00417604" w:rsidRDefault="00417604" w:rsidP="00417604">
      <w:pPr>
        <w:ind w:left="1072" w:right="6007"/>
        <w:rPr>
          <w:sz w:val="24"/>
        </w:rPr>
      </w:pPr>
      <w:r>
        <w:rPr>
          <w:b/>
          <w:sz w:val="24"/>
        </w:rPr>
        <w:t>Карабчук Д.Ю.</w:t>
      </w:r>
      <w:r>
        <w:rPr>
          <w:sz w:val="24"/>
        </w:rPr>
        <w:t>, канд. с.-г. наук;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Мацкевич В.В.</w:t>
      </w:r>
      <w:r>
        <w:rPr>
          <w:sz w:val="24"/>
        </w:rPr>
        <w:t>, д-р с.-г. наук;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Лозінська Т.П., </w:t>
      </w:r>
      <w:r>
        <w:rPr>
          <w:sz w:val="24"/>
        </w:rPr>
        <w:t>канд. с.-г. наук;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Соколенко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К.І.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канд.</w:t>
      </w:r>
      <w:r>
        <w:rPr>
          <w:spacing w:val="-7"/>
          <w:sz w:val="24"/>
        </w:rPr>
        <w:t xml:space="preserve"> </w:t>
      </w:r>
      <w:r>
        <w:rPr>
          <w:sz w:val="24"/>
        </w:rPr>
        <w:t>техн.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Зелінський Б.В.</w:t>
      </w:r>
      <w:r>
        <w:rPr>
          <w:sz w:val="24"/>
        </w:rPr>
        <w:t>, д-р філософії;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Кімейчук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І.В</w:t>
      </w:r>
      <w:r>
        <w:rPr>
          <w:sz w:val="24"/>
        </w:rPr>
        <w:t>.</w:t>
      </w:r>
    </w:p>
    <w:p w:rsidR="00417604" w:rsidRDefault="00417604" w:rsidP="00417604">
      <w:pPr>
        <w:pStyle w:val="a3"/>
        <w:ind w:left="0"/>
        <w:jc w:val="left"/>
      </w:pPr>
    </w:p>
    <w:p w:rsidR="00417604" w:rsidRDefault="00417604" w:rsidP="00417604">
      <w:pPr>
        <w:pStyle w:val="a3"/>
        <w:spacing w:before="3"/>
        <w:ind w:left="0"/>
        <w:jc w:val="left"/>
        <w:rPr>
          <w:sz w:val="22"/>
        </w:rPr>
      </w:pPr>
    </w:p>
    <w:p w:rsidR="00417604" w:rsidRDefault="00417604" w:rsidP="00417604">
      <w:pPr>
        <w:spacing w:line="237" w:lineRule="auto"/>
        <w:ind w:left="505" w:right="386" w:firstLine="566"/>
        <w:jc w:val="both"/>
        <w:rPr>
          <w:sz w:val="24"/>
        </w:rPr>
      </w:pPr>
      <w:r>
        <w:rPr>
          <w:b/>
          <w:sz w:val="24"/>
        </w:rPr>
        <w:t>Відповідальні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випуск: Левандовська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С.М.</w:t>
      </w:r>
      <w:r>
        <w:rPr>
          <w:sz w:val="24"/>
        </w:rPr>
        <w:t>, канд.</w:t>
      </w:r>
      <w:r>
        <w:rPr>
          <w:spacing w:val="-4"/>
          <w:sz w:val="24"/>
        </w:rPr>
        <w:t xml:space="preserve"> </w:t>
      </w:r>
      <w:r>
        <w:rPr>
          <w:sz w:val="24"/>
        </w:rPr>
        <w:t>біол.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наук, </w:t>
      </w:r>
      <w:r>
        <w:rPr>
          <w:b/>
          <w:sz w:val="24"/>
        </w:rPr>
        <w:t>Олешко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О.Г.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канд. с.-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:rsidR="00417604" w:rsidRDefault="00417604" w:rsidP="00417604">
      <w:pPr>
        <w:pStyle w:val="a3"/>
        <w:ind w:left="0"/>
        <w:jc w:val="left"/>
      </w:pPr>
    </w:p>
    <w:p w:rsidR="00417604" w:rsidRDefault="00417604" w:rsidP="00417604">
      <w:pPr>
        <w:spacing w:before="233"/>
        <w:ind w:left="505" w:right="461" w:firstLine="566"/>
        <w:jc w:val="both"/>
        <w:rPr>
          <w:sz w:val="24"/>
        </w:rPr>
      </w:pPr>
      <w:r>
        <w:rPr>
          <w:sz w:val="24"/>
        </w:rPr>
        <w:t>До збірника ввійшли матеріали і тези доповідей, подані учасниками ІІ Міжнародної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науково-практичної інтернет-конференції «Сучасні виклики і актуальні проблеми лісівничої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 науки та виробництва» 15 квітня 2022 року, Білоцерківський національний аграрний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університет)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комітету.</w:t>
      </w:r>
    </w:p>
    <w:p w:rsidR="00417604" w:rsidRDefault="00417604" w:rsidP="00417604">
      <w:pPr>
        <w:spacing w:line="242" w:lineRule="auto"/>
        <w:ind w:left="505" w:right="463" w:firstLine="566"/>
        <w:jc w:val="both"/>
        <w:rPr>
          <w:sz w:val="24"/>
        </w:rPr>
      </w:pPr>
      <w:r>
        <w:rPr>
          <w:sz w:val="24"/>
        </w:rPr>
        <w:t>Тексти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авторській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редакції.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4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5"/>
          <w:sz w:val="24"/>
        </w:rPr>
        <w:t xml:space="preserve"> </w:t>
      </w:r>
      <w:r>
        <w:rPr>
          <w:sz w:val="24"/>
        </w:rPr>
        <w:t>автори.</w:t>
      </w:r>
    </w:p>
    <w:p w:rsidR="00417604" w:rsidRDefault="00417604" w:rsidP="00417604">
      <w:pPr>
        <w:pStyle w:val="a3"/>
        <w:ind w:left="0"/>
        <w:jc w:val="left"/>
      </w:pPr>
    </w:p>
    <w:p w:rsidR="00417604" w:rsidRDefault="00417604" w:rsidP="00417604">
      <w:pPr>
        <w:spacing w:before="205"/>
        <w:ind w:left="1072"/>
        <w:rPr>
          <w:sz w:val="24"/>
        </w:rPr>
      </w:pPr>
      <w:r>
        <w:rPr>
          <w:sz w:val="24"/>
        </w:rPr>
        <w:t>Ел.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адреса: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</w:rPr>
          <w:t>http://science.btsau.edu.ua/taxonomy/term/27</w:t>
        </w:r>
      </w:hyperlink>
    </w:p>
    <w:p w:rsidR="00417604" w:rsidRDefault="00417604" w:rsidP="00417604">
      <w:pPr>
        <w:pStyle w:val="a3"/>
        <w:ind w:left="0"/>
        <w:jc w:val="left"/>
      </w:pPr>
    </w:p>
    <w:p w:rsidR="00417604" w:rsidRDefault="00417604" w:rsidP="00417604">
      <w:pPr>
        <w:pStyle w:val="a3"/>
        <w:ind w:left="0"/>
        <w:jc w:val="left"/>
      </w:pPr>
    </w:p>
    <w:p w:rsidR="00417604" w:rsidRDefault="00417604" w:rsidP="00417604">
      <w:pPr>
        <w:pStyle w:val="a3"/>
        <w:ind w:left="0"/>
        <w:jc w:val="left"/>
      </w:pPr>
    </w:p>
    <w:p w:rsidR="00417604" w:rsidRDefault="00417604" w:rsidP="00417604">
      <w:pPr>
        <w:pStyle w:val="a3"/>
        <w:spacing w:before="2"/>
        <w:ind w:left="0"/>
        <w:jc w:val="left"/>
      </w:pPr>
    </w:p>
    <w:p w:rsidR="00417604" w:rsidRDefault="00417604" w:rsidP="00417604">
      <w:pPr>
        <w:ind w:left="222" w:right="458"/>
        <w:jc w:val="right"/>
        <w:rPr>
          <w:b/>
          <w:sz w:val="24"/>
        </w:rPr>
      </w:pPr>
      <w:r>
        <w:rPr>
          <w:b/>
          <w:sz w:val="24"/>
        </w:rPr>
        <w:t>©БНАУ</w:t>
      </w:r>
    </w:p>
    <w:p w:rsidR="00417604" w:rsidRDefault="00417604" w:rsidP="00417604">
      <w:pPr>
        <w:jc w:val="right"/>
        <w:rPr>
          <w:sz w:val="24"/>
        </w:rPr>
        <w:sectPr w:rsidR="00417604">
          <w:footerReference w:type="default" r:id="rId7"/>
          <w:pgSz w:w="11910" w:h="16840"/>
          <w:pgMar w:top="1300" w:right="660" w:bottom="820" w:left="700" w:header="0" w:footer="634" w:gutter="0"/>
          <w:pgNumType w:start="2"/>
          <w:cols w:space="720"/>
        </w:sectPr>
      </w:pPr>
    </w:p>
    <w:p w:rsidR="00417604" w:rsidRDefault="00417604" w:rsidP="00417604">
      <w:pPr>
        <w:pStyle w:val="3"/>
        <w:spacing w:before="89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52070</wp:posOffset>
                </wp:positionV>
                <wp:extent cx="39370" cy="194945"/>
                <wp:effectExtent l="0" t="1270" r="63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949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09DC" id="Прямоугольник 2" o:spid="_x0000_s1026" style="position:absolute;margin-left:142.35pt;margin-top:4.1pt;width:3.1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HgoAIAAAoFAAAOAAAAZHJzL2Uyb0RvYy54bWysVNuO0zAQfUfiHyy/d3PZdNtEm672QhHS&#10;AistfIBrO41FYgfbbbogJCRekfgEPoIXxGW/If0jxk5busADQrSS4/FcfGbmjI9PVnWFllwboWSO&#10;o4MQIy6pYkLOc/z82XQwxshYIhmplOQ5vuEGn0zu3ztum4zHqlQV4xpBEGmytslxaW2TBYGhJa+J&#10;OVANl6AslK6JBVHPA6ZJC9HrKojD8CholWaNVpQbA6cXvRJPfPyi4NQ+LQrDLapyDNisX7VfZ24N&#10;Jsckm2vSlIJuYJB/QFETIeHSXagLYglaaPFbqFpQrYwq7AFVdaCKQlDuc4BsovCXbK5L0nCfCxTH&#10;NLsymf8Xlj5ZXmkkWI5jjCSpoUXdx/Xb9YfuW3e7ftd96m67r+v33ffuc/cFxa5ebWMycLturrTL&#10;2DSXir4wSKrzksg5P9VatSUnDFBGzj644+AEA65o1j5WDK4jC6t86VaFrl1AKApa+Q7d7DrEVxZR&#10;ODxMD0fQRgqaKE3SZOgvINnWt9HGPuSqRm6TYw3997HJ8tJYh4VkWxOPXVWCTUVVeUHPZ+eVRksC&#10;XHlw6v6b6GbfrJLOWCrn1kfsTwAi3OF0Dqzv/es0ipPwLE4H06PxaJBMk+EgHYXjQRilZ+lRCAlc&#10;TN84gFGSlYIxLi+F5FseRsnf9XkzET2DPBNRm+N0GA997nfQm/0kQ//7U5K1sDCWlahzPN4Zkcy1&#10;9YFkkDbJLBFVvw/uwvdVhhpsv74qngSu7z1/ZordAAe0giZBP+EBgU2p9CuMWhjGHJuXC6I5RtUj&#10;CTxKoyRx0+uFZDiKQdD7mtm+hkgKoXJsMeq357af+EWjxbyEmyJfGKlOgXuF8MRwvOxRbRgLA+cz&#10;2DwObqL3ZW/18wmb/AAAAP//AwBQSwMEFAAGAAgAAAAhABeABPXdAAAACAEAAA8AAABkcnMvZG93&#10;bnJldi54bWxMjzFPwzAUhHck/oP1kNioTUCQhLxUKAImBggdGN34EUeNn6PYbVN+PWaC8XSnu++q&#10;9eJGcaA5DJ4RrlcKBHHnzcA9wubj+SoHEaJmo0fPhHCiAOv6/KzSpfFHfqdDG3uRSjiUGsHGOJVS&#10;hs6S02HlJ+LkffnZ6Zjk3Esz62Mqd6PMlLqTTg+cFqyeqLHU7dq9Qwif4wu3b7uNerXdd1yaU3hy&#10;DeLlxfL4ACLSEv/C8Iuf0KFOTFu/ZxPEiJDlt/cpipBnIJKfFaoAsUW4yQuQdSX/H6h/AAAA//8D&#10;AFBLAQItABQABgAIAAAAIQC2gziS/gAAAOEBAAATAAAAAAAAAAAAAAAAAAAAAABbQ29udGVudF9U&#10;eXBlc10ueG1sUEsBAi0AFAAGAAgAAAAhADj9If/WAAAAlAEAAAsAAAAAAAAAAAAAAAAALwEAAF9y&#10;ZWxzLy5yZWxzUEsBAi0AFAAGAAgAAAAhAKwUIeCgAgAACgUAAA4AAAAAAAAAAAAAAAAALgIAAGRy&#10;cy9lMm9Eb2MueG1sUEsBAi0AFAAGAAgAAAAhABeABPXdAAAACAEAAA8AAAAAAAAAAAAAAAAA+gQA&#10;AGRycy9kb3ducmV2LnhtbFBLBQYAAAAABAAEAPMAAAAEBgAAAAA=&#10;" fillcolor="#eaeaea" stroked="f">
                <w10:wrap anchorx="page"/>
              </v:rect>
            </w:pict>
          </mc:Fallback>
        </mc:AlternateContent>
      </w:r>
      <w:r>
        <w:t>УДК</w:t>
      </w:r>
      <w:r>
        <w:rPr>
          <w:spacing w:val="-1"/>
        </w:rPr>
        <w:t xml:space="preserve"> </w:t>
      </w:r>
      <w:hyperlink r:id="rId8">
        <w:r>
          <w:t>630</w:t>
        </w:r>
        <w:r>
          <w:rPr>
            <w:spacing w:val="1"/>
          </w:rPr>
          <w:t xml:space="preserve"> </w:t>
        </w:r>
      </w:hyperlink>
      <w:r>
        <w:t>*232.43</w:t>
      </w:r>
    </w:p>
    <w:p w:rsidR="00417604" w:rsidRDefault="00417604" w:rsidP="00417604">
      <w:pPr>
        <w:spacing w:before="181" w:line="299" w:lineRule="exact"/>
        <w:ind w:left="222"/>
        <w:rPr>
          <w:sz w:val="26"/>
        </w:rPr>
      </w:pPr>
      <w:r>
        <w:rPr>
          <w:b/>
          <w:sz w:val="26"/>
        </w:rPr>
        <w:t>ЛОЗІНСЬКА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Т.П.,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канд.</w:t>
      </w:r>
      <w:r>
        <w:rPr>
          <w:spacing w:val="-4"/>
          <w:sz w:val="26"/>
        </w:rPr>
        <w:t xml:space="preserve"> </w:t>
      </w:r>
      <w:r>
        <w:rPr>
          <w:sz w:val="26"/>
        </w:rPr>
        <w:t>с.-г.</w:t>
      </w:r>
      <w:r>
        <w:rPr>
          <w:spacing w:val="-5"/>
          <w:sz w:val="26"/>
        </w:rPr>
        <w:t xml:space="preserve"> </w:t>
      </w:r>
      <w:r>
        <w:rPr>
          <w:sz w:val="26"/>
        </w:rPr>
        <w:t>наук,</w:t>
      </w:r>
      <w:r>
        <w:rPr>
          <w:spacing w:val="-1"/>
          <w:sz w:val="26"/>
        </w:rPr>
        <w:t xml:space="preserve"> </w:t>
      </w:r>
      <w:r>
        <w:rPr>
          <w:sz w:val="26"/>
        </w:rPr>
        <w:t>доцент</w:t>
      </w:r>
    </w:p>
    <w:p w:rsidR="00417604" w:rsidRDefault="00417604" w:rsidP="00417604">
      <w:pPr>
        <w:spacing w:line="299" w:lineRule="exact"/>
        <w:ind w:left="222"/>
        <w:rPr>
          <w:i/>
          <w:sz w:val="26"/>
        </w:rPr>
      </w:pPr>
      <w:r>
        <w:rPr>
          <w:i/>
          <w:sz w:val="26"/>
        </w:rPr>
        <w:t>Білоцерківський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національний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аграрний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університет</w:t>
      </w:r>
    </w:p>
    <w:p w:rsidR="00417604" w:rsidRDefault="00417604" w:rsidP="00417604">
      <w:pPr>
        <w:pStyle w:val="a3"/>
        <w:spacing w:before="3"/>
        <w:jc w:val="left"/>
      </w:pPr>
      <w:hyperlink r:id="rId9">
        <w:r>
          <w:rPr>
            <w:color w:val="006FC0"/>
            <w:u w:val="single" w:color="006FC0"/>
          </w:rPr>
          <w:t>Lozinskatat@ukr.net</w:t>
        </w:r>
      </w:hyperlink>
    </w:p>
    <w:p w:rsidR="00417604" w:rsidRDefault="00417604" w:rsidP="00417604">
      <w:pPr>
        <w:pStyle w:val="a3"/>
        <w:spacing w:before="6"/>
        <w:ind w:left="0"/>
        <w:jc w:val="left"/>
        <w:rPr>
          <w:sz w:val="18"/>
        </w:rPr>
      </w:pPr>
    </w:p>
    <w:p w:rsidR="00417604" w:rsidRDefault="00417604" w:rsidP="00417604">
      <w:pPr>
        <w:pStyle w:val="3"/>
        <w:spacing w:before="88"/>
      </w:pPr>
      <w:r>
        <w:t>ПІДБІР</w:t>
      </w:r>
      <w:r>
        <w:rPr>
          <w:spacing w:val="-6"/>
        </w:rPr>
        <w:t xml:space="preserve"> </w:t>
      </w:r>
      <w:r>
        <w:t>ФІТОМЕЛІОРАНТІВ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ЛІСОВОЇ</w:t>
      </w:r>
      <w:r>
        <w:rPr>
          <w:spacing w:val="-5"/>
        </w:rPr>
        <w:t xml:space="preserve"> </w:t>
      </w:r>
      <w:r>
        <w:t>РЕКУЛЬТИВАЦІЇ</w:t>
      </w:r>
    </w:p>
    <w:p w:rsidR="00417604" w:rsidRDefault="00417604" w:rsidP="00417604">
      <w:pPr>
        <w:pStyle w:val="a3"/>
        <w:spacing w:before="11"/>
        <w:ind w:left="0"/>
        <w:jc w:val="left"/>
        <w:rPr>
          <w:b/>
          <w:sz w:val="21"/>
        </w:rPr>
      </w:pPr>
    </w:p>
    <w:p w:rsidR="00417604" w:rsidRDefault="00417604" w:rsidP="00417604">
      <w:pPr>
        <w:ind w:left="222" w:right="238" w:firstLine="768"/>
        <w:jc w:val="both"/>
      </w:pPr>
      <w:r>
        <w:t>Показано</w:t>
      </w:r>
      <w:r>
        <w:rPr>
          <w:spacing w:val="1"/>
        </w:rPr>
        <w:t xml:space="preserve"> </w:t>
      </w:r>
      <w:r>
        <w:t>видовий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деревних</w:t>
      </w:r>
      <w:r>
        <w:rPr>
          <w:spacing w:val="1"/>
        </w:rPr>
        <w:t xml:space="preserve"> </w:t>
      </w:r>
      <w:r>
        <w:t>порід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чагарників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лісової</w:t>
      </w:r>
      <w:r>
        <w:rPr>
          <w:spacing w:val="1"/>
        </w:rPr>
        <w:t xml:space="preserve"> </w:t>
      </w:r>
      <w:r>
        <w:t>рекультивації. Запропоновано впроваджувати рослини, які мають не тільки меліоративне значення, а є</w:t>
      </w:r>
      <w:r>
        <w:rPr>
          <w:spacing w:val="1"/>
        </w:rPr>
        <w:t xml:space="preserve"> </w:t>
      </w:r>
      <w:r>
        <w:t>декоративними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медоносними</w:t>
      </w:r>
      <w:r>
        <w:rPr>
          <w:spacing w:val="3"/>
        </w:rPr>
        <w:t xml:space="preserve"> </w:t>
      </w:r>
      <w:r>
        <w:t>культурами.</w:t>
      </w:r>
    </w:p>
    <w:p w:rsidR="00417604" w:rsidRDefault="00417604" w:rsidP="00417604">
      <w:pPr>
        <w:ind w:left="932"/>
        <w:jc w:val="both"/>
      </w:pPr>
      <w:r>
        <w:rPr>
          <w:b/>
        </w:rPr>
        <w:t>Ключові</w:t>
      </w:r>
      <w:r>
        <w:rPr>
          <w:b/>
          <w:spacing w:val="-8"/>
        </w:rPr>
        <w:t xml:space="preserve"> </w:t>
      </w:r>
      <w:r>
        <w:rPr>
          <w:b/>
        </w:rPr>
        <w:t>слова:</w:t>
      </w:r>
      <w:r>
        <w:rPr>
          <w:b/>
          <w:spacing w:val="-3"/>
        </w:rPr>
        <w:t xml:space="preserve"> </w:t>
      </w:r>
      <w:r>
        <w:t>лісова</w:t>
      </w:r>
      <w:r>
        <w:rPr>
          <w:spacing w:val="-1"/>
        </w:rPr>
        <w:t xml:space="preserve"> </w:t>
      </w:r>
      <w:r>
        <w:t>рекультивація,</w:t>
      </w:r>
      <w:r>
        <w:rPr>
          <w:spacing w:val="-6"/>
        </w:rPr>
        <w:t xml:space="preserve"> </w:t>
      </w:r>
      <w:r>
        <w:t>фітомеліорація,</w:t>
      </w:r>
      <w:r>
        <w:rPr>
          <w:spacing w:val="-2"/>
        </w:rPr>
        <w:t xml:space="preserve"> </w:t>
      </w:r>
      <w:r>
        <w:t>біорізноманіття.</w:t>
      </w:r>
    </w:p>
    <w:p w:rsidR="00417604" w:rsidRDefault="00417604" w:rsidP="00417604">
      <w:pPr>
        <w:pStyle w:val="a3"/>
        <w:spacing w:before="10"/>
        <w:ind w:left="0"/>
        <w:jc w:val="left"/>
        <w:rPr>
          <w:sz w:val="21"/>
        </w:rPr>
      </w:pPr>
    </w:p>
    <w:p w:rsidR="00417604" w:rsidRDefault="00417604" w:rsidP="00417604">
      <w:pPr>
        <w:pStyle w:val="a3"/>
        <w:ind w:right="236" w:firstLine="710"/>
      </w:pPr>
      <w:r>
        <w:t>Лісова рекультивація – це спосіб освоєння та відновлення порушених ландшафтів,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чагарники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зростають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бідних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потужним</w:t>
      </w:r>
      <w:r>
        <w:rPr>
          <w:spacing w:val="1"/>
        </w:rPr>
        <w:t xml:space="preserve"> </w:t>
      </w:r>
      <w:r>
        <w:t>ґрунтоутворюючим фактором. За планування створення лісових насаджень велика увага</w:t>
      </w:r>
      <w:r>
        <w:rPr>
          <w:spacing w:val="1"/>
        </w:rPr>
        <w:t xml:space="preserve"> </w:t>
      </w:r>
      <w:r>
        <w:t>приділяється підбору сортименту видів, що мають здатність підвищувати родючість уже</w:t>
      </w:r>
      <w:r>
        <w:rPr>
          <w:spacing w:val="1"/>
        </w:rPr>
        <w:t xml:space="preserve"> </w:t>
      </w:r>
      <w:r>
        <w:t>сформованих ґрунтосумішей.</w:t>
      </w:r>
    </w:p>
    <w:p w:rsidR="00417604" w:rsidRDefault="00417604" w:rsidP="00417604">
      <w:pPr>
        <w:pStyle w:val="a3"/>
        <w:ind w:right="234" w:firstLine="710"/>
      </w:pPr>
      <w:r>
        <w:t>Відомо, що лісові деревостани мають властивість очищувати повітря від пилу та</w:t>
      </w:r>
      <w:r>
        <w:rPr>
          <w:spacing w:val="1"/>
        </w:rPr>
        <w:t xml:space="preserve"> </w:t>
      </w:r>
      <w:r>
        <w:t>кіптяви,</w:t>
      </w:r>
      <w:r>
        <w:rPr>
          <w:spacing w:val="1"/>
        </w:rPr>
        <w:t xml:space="preserve"> </w:t>
      </w:r>
      <w:r>
        <w:t>поглинати</w:t>
      </w:r>
      <w:r>
        <w:rPr>
          <w:spacing w:val="1"/>
        </w:rPr>
        <w:t xml:space="preserve"> </w:t>
      </w:r>
      <w:r>
        <w:t>промислові</w:t>
      </w:r>
      <w:r>
        <w:rPr>
          <w:spacing w:val="1"/>
        </w:rPr>
        <w:t xml:space="preserve"> </w:t>
      </w:r>
      <w:r>
        <w:t>токсичні</w:t>
      </w:r>
      <w:r>
        <w:rPr>
          <w:spacing w:val="1"/>
        </w:rPr>
        <w:t xml:space="preserve"> </w:t>
      </w:r>
      <w:r>
        <w:t>гази,</w:t>
      </w:r>
      <w:r>
        <w:rPr>
          <w:spacing w:val="1"/>
        </w:rPr>
        <w:t xml:space="preserve"> </w:t>
      </w:r>
      <w:r>
        <w:t>знижувати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хвороботворних</w:t>
      </w:r>
      <w:r>
        <w:rPr>
          <w:spacing w:val="1"/>
        </w:rPr>
        <w:t xml:space="preserve"> </w:t>
      </w:r>
      <w:r>
        <w:t>бактерій в повітрі, виділяти фітонциди, тому і вимоги до них високі. Ці види повинні бути</w:t>
      </w:r>
      <w:r>
        <w:rPr>
          <w:spacing w:val="-62"/>
        </w:rPr>
        <w:t xml:space="preserve"> </w:t>
      </w:r>
      <w:r>
        <w:t>витривалими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погодних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відвалів,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протидіяти</w:t>
      </w:r>
      <w:r>
        <w:rPr>
          <w:spacing w:val="1"/>
        </w:rPr>
        <w:t xml:space="preserve"> </w:t>
      </w:r>
      <w:r>
        <w:t>несприятливим властивостям гірських порід, запобігати дефляції ґрунтів, мати здатність</w:t>
      </w:r>
      <w:r>
        <w:rPr>
          <w:spacing w:val="1"/>
        </w:rPr>
        <w:t xml:space="preserve"> </w:t>
      </w:r>
      <w:r>
        <w:t>до симбіозу з мікроорганізмами, розвивати гарну розгалужену кореневу систему, мати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декоративність.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сортименту</w:t>
      </w:r>
      <w:r>
        <w:rPr>
          <w:spacing w:val="1"/>
        </w:rPr>
        <w:t xml:space="preserve"> </w:t>
      </w:r>
      <w:r>
        <w:t>придатних для фітомеліорації золовідвалів серед досліджених більше 230 видів такими</w:t>
      </w:r>
      <w:r>
        <w:rPr>
          <w:spacing w:val="1"/>
        </w:rPr>
        <w:t xml:space="preserve"> </w:t>
      </w:r>
      <w:r>
        <w:t>виявилося</w:t>
      </w:r>
      <w:r>
        <w:rPr>
          <w:spacing w:val="1"/>
        </w:rPr>
        <w:t xml:space="preserve"> </w:t>
      </w:r>
      <w:r>
        <w:t>лише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[1].</w:t>
      </w:r>
    </w:p>
    <w:p w:rsidR="00417604" w:rsidRDefault="00417604" w:rsidP="00417604">
      <w:pPr>
        <w:pStyle w:val="a3"/>
        <w:spacing w:before="2"/>
        <w:ind w:right="232" w:firstLine="710"/>
      </w:pPr>
      <w:r>
        <w:t>Темою досліджень є створення лісових культур цільового призначення. Загалом під</w:t>
      </w:r>
      <w:r>
        <w:rPr>
          <w:spacing w:val="-6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лісогосподарської</w:t>
      </w:r>
      <w:r>
        <w:rPr>
          <w:spacing w:val="1"/>
        </w:rPr>
        <w:t xml:space="preserve"> </w:t>
      </w:r>
      <w:r>
        <w:t>фітомеліорації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видового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дерев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чагарників</w:t>
      </w:r>
      <w:r>
        <w:rPr>
          <w:spacing w:val="-62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зонально-географічного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біологічної</w:t>
      </w:r>
      <w:r>
        <w:rPr>
          <w:spacing w:val="1"/>
        </w:rPr>
        <w:t xml:space="preserve"> </w:t>
      </w:r>
      <w:r>
        <w:t>придатності ґрунтів та біоекологічних характеристик вирощуваних видів. Для підбору</w:t>
      </w:r>
      <w:r>
        <w:rPr>
          <w:spacing w:val="1"/>
        </w:rPr>
        <w:t xml:space="preserve"> </w:t>
      </w:r>
      <w:r>
        <w:t>культур необхідно керуватися родючістю ґрунтів та вибагливістю рослин до них. Згідно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лісові</w:t>
      </w:r>
      <w:r>
        <w:rPr>
          <w:spacing w:val="1"/>
        </w:rPr>
        <w:t xml:space="preserve"> </w:t>
      </w:r>
      <w:r>
        <w:t>насадження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потужним</w:t>
      </w:r>
      <w:r>
        <w:rPr>
          <w:spacing w:val="1"/>
        </w:rPr>
        <w:t xml:space="preserve"> </w:t>
      </w:r>
      <w:r>
        <w:t>ґрунтоутворюючим</w:t>
      </w:r>
      <w:r>
        <w:rPr>
          <w:spacing w:val="1"/>
        </w:rPr>
        <w:t xml:space="preserve"> </w:t>
      </w:r>
      <w:r>
        <w:t>фактором.</w:t>
      </w:r>
      <w:r>
        <w:rPr>
          <w:spacing w:val="1"/>
        </w:rPr>
        <w:t xml:space="preserve"> </w:t>
      </w:r>
      <w:r>
        <w:t>Доцільність і успіх проведення фітомеліорації залежить від обґрунтованого планування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сортименту</w:t>
      </w:r>
      <w:r>
        <w:rPr>
          <w:spacing w:val="1"/>
        </w:rPr>
        <w:t xml:space="preserve"> </w:t>
      </w:r>
      <w:r>
        <w:t>деревних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чагарникових</w:t>
      </w:r>
      <w:r>
        <w:rPr>
          <w:spacing w:val="1"/>
        </w:rPr>
        <w:t xml:space="preserve"> </w:t>
      </w:r>
      <w:r>
        <w:t>порід, вибору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лісових</w:t>
      </w:r>
      <w:r>
        <w:rPr>
          <w:spacing w:val="1"/>
        </w:rPr>
        <w:t xml:space="preserve"> </w:t>
      </w:r>
      <w:r>
        <w:t>насаджень.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лісові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фітомеліорантів</w:t>
      </w:r>
      <w:r>
        <w:rPr>
          <w:spacing w:val="51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метою</w:t>
      </w:r>
      <w:r>
        <w:rPr>
          <w:spacing w:val="47"/>
        </w:rPr>
        <w:t xml:space="preserve"> </w:t>
      </w:r>
      <w:r>
        <w:t>збереження</w:t>
      </w:r>
      <w:r>
        <w:rPr>
          <w:spacing w:val="50"/>
        </w:rPr>
        <w:t xml:space="preserve"> </w:t>
      </w:r>
      <w:r>
        <w:t>цінності</w:t>
      </w:r>
      <w:r>
        <w:rPr>
          <w:spacing w:val="49"/>
        </w:rPr>
        <w:t xml:space="preserve"> </w:t>
      </w:r>
      <w:r>
        <w:t>земель,</w:t>
      </w:r>
      <w:r>
        <w:rPr>
          <w:spacing w:val="51"/>
        </w:rPr>
        <w:t xml:space="preserve"> </w:t>
      </w:r>
      <w:r>
        <w:t>повернення</w:t>
      </w:r>
      <w:r>
        <w:rPr>
          <w:spacing w:val="45"/>
        </w:rPr>
        <w:t xml:space="preserve"> </w:t>
      </w:r>
      <w:r>
        <w:t>їх</w:t>
      </w:r>
      <w:r>
        <w:rPr>
          <w:spacing w:val="49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цільового</w:t>
      </w:r>
    </w:p>
    <w:p w:rsidR="00417604" w:rsidRDefault="00417604" w:rsidP="00417604">
      <w:pPr>
        <w:sectPr w:rsidR="00417604">
          <w:pgSz w:w="11910" w:h="16840"/>
          <w:pgMar w:top="940" w:right="660" w:bottom="900" w:left="700" w:header="0" w:footer="634" w:gutter="0"/>
          <w:cols w:space="720"/>
        </w:sectPr>
      </w:pPr>
    </w:p>
    <w:p w:rsidR="00417604" w:rsidRDefault="00417604" w:rsidP="00417604">
      <w:pPr>
        <w:pStyle w:val="a3"/>
        <w:spacing w:before="76"/>
        <w:ind w:right="231"/>
      </w:pPr>
      <w:r>
        <w:lastRenderedPageBreak/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рівноваги,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біорізноманіття лісів та забезпечують його відтворення [2]. Далі наведемо кілька видів</w:t>
      </w:r>
      <w:r>
        <w:rPr>
          <w:spacing w:val="1"/>
        </w:rPr>
        <w:t xml:space="preserve"> </w:t>
      </w:r>
      <w:r>
        <w:t>дерев та чагарників, які запропоновано впроваджувати для реалізації поставленої мети в</w:t>
      </w:r>
      <w:r>
        <w:rPr>
          <w:spacing w:val="1"/>
        </w:rPr>
        <w:t xml:space="preserve"> </w:t>
      </w:r>
      <w:r>
        <w:t>лісовій</w:t>
      </w:r>
      <w:r>
        <w:rPr>
          <w:spacing w:val="1"/>
        </w:rPr>
        <w:t xml:space="preserve"> </w:t>
      </w:r>
      <w:r>
        <w:t>рекультивації,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меліоративне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декоративними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медоносними</w:t>
      </w:r>
      <w:r>
        <w:rPr>
          <w:spacing w:val="1"/>
        </w:rPr>
        <w:t xml:space="preserve"> </w:t>
      </w:r>
      <w:r>
        <w:t>властивостями.</w:t>
      </w:r>
    </w:p>
    <w:p w:rsidR="00417604" w:rsidRDefault="00417604" w:rsidP="00417604">
      <w:pPr>
        <w:pStyle w:val="a3"/>
        <w:ind w:right="229" w:firstLine="710"/>
      </w:pPr>
      <w:r>
        <w:rPr>
          <w:b/>
        </w:rPr>
        <w:t xml:space="preserve">Робінія несправжньоакація </w:t>
      </w:r>
      <w:r>
        <w:t>(</w:t>
      </w:r>
      <w:r>
        <w:rPr>
          <w:i/>
        </w:rPr>
        <w:t xml:space="preserve">Robinia pseudoacacia </w:t>
      </w:r>
      <w:r>
        <w:t>L</w:t>
      </w:r>
      <w:r>
        <w:rPr>
          <w:i/>
        </w:rPr>
        <w:t>.</w:t>
      </w:r>
      <w:r>
        <w:t>) – це інтродукований вид зі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меліоративним</w:t>
      </w:r>
      <w:r>
        <w:rPr>
          <w:spacing w:val="1"/>
        </w:rPr>
        <w:t xml:space="preserve"> </w:t>
      </w:r>
      <w:r>
        <w:t>потенціалом.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показують,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вирощувати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захисному</w:t>
      </w:r>
      <w:r>
        <w:rPr>
          <w:spacing w:val="1"/>
        </w:rPr>
        <w:t xml:space="preserve"> </w:t>
      </w:r>
      <w:r>
        <w:t>лісорозведенні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лісовій</w:t>
      </w:r>
      <w:r>
        <w:rPr>
          <w:spacing w:val="1"/>
        </w:rPr>
        <w:t xml:space="preserve"> </w:t>
      </w:r>
      <w:r>
        <w:t>рекультивації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промисловістю</w:t>
      </w:r>
      <w:r>
        <w:rPr>
          <w:spacing w:val="1"/>
        </w:rPr>
        <w:t xml:space="preserve"> </w:t>
      </w:r>
      <w:r>
        <w:t>ландшафтів,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перспективою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меліорації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рекультивації.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прекрасним</w:t>
      </w:r>
      <w:r>
        <w:rPr>
          <w:spacing w:val="1"/>
        </w:rPr>
        <w:t xml:space="preserve"> </w:t>
      </w:r>
      <w:r>
        <w:t>медоносом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закріплювачем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схилах</w:t>
      </w:r>
      <w:r>
        <w:rPr>
          <w:spacing w:val="1"/>
        </w:rPr>
        <w:t xml:space="preserve"> </w:t>
      </w:r>
      <w:r>
        <w:t>[3].</w:t>
      </w:r>
    </w:p>
    <w:p w:rsidR="00417604" w:rsidRDefault="00417604" w:rsidP="00417604">
      <w:pPr>
        <w:pStyle w:val="a3"/>
        <w:ind w:right="233" w:firstLine="710"/>
      </w:pPr>
      <w:r>
        <w:rPr>
          <w:b/>
        </w:rPr>
        <w:t xml:space="preserve">Пухироплiдник калинолистий </w:t>
      </w:r>
      <w:r>
        <w:t>(</w:t>
      </w:r>
      <w:r>
        <w:rPr>
          <w:i/>
        </w:rPr>
        <w:t xml:space="preserve">Physocarpus opulifolius </w:t>
      </w:r>
      <w:r>
        <w:t>(L.) Maxim</w:t>
      </w:r>
      <w:r>
        <w:rPr>
          <w:rFonts w:ascii="Arial MT" w:hAnsi="Arial MT"/>
          <w:color w:val="4D5155"/>
        </w:rPr>
        <w:t>.</w:t>
      </w:r>
      <w:r>
        <w:t>) – вид родини</w:t>
      </w:r>
      <w:r>
        <w:rPr>
          <w:spacing w:val="1"/>
        </w:rPr>
        <w:t xml:space="preserve"> </w:t>
      </w:r>
      <w:r>
        <w:t>Розові,</w:t>
      </w:r>
      <w:r>
        <w:rPr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Північної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культивується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середини</w:t>
      </w:r>
      <w:r>
        <w:rPr>
          <w:spacing w:val="65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століття. Проте не переносить тривалого застою води в коренях. Вид не вибагливий до</w:t>
      </w:r>
      <w:r>
        <w:rPr>
          <w:spacing w:val="1"/>
        </w:rPr>
        <w:t xml:space="preserve"> </w:t>
      </w:r>
      <w:r>
        <w:t>умов вирощування та ґрунтових умов, привабливий своєю декоративністю, оскільки має</w:t>
      </w:r>
      <w:r>
        <w:rPr>
          <w:spacing w:val="1"/>
        </w:rPr>
        <w:t xml:space="preserve"> </w:t>
      </w:r>
      <w:r>
        <w:t>красиві суцвіття,</w:t>
      </w:r>
      <w:r>
        <w:rPr>
          <w:spacing w:val="3"/>
        </w:rPr>
        <w:t xml:space="preserve"> </w:t>
      </w:r>
      <w:r>
        <w:t>плоди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листя</w:t>
      </w:r>
      <w:r>
        <w:rPr>
          <w:spacing w:val="7"/>
        </w:rPr>
        <w:t xml:space="preserve"> </w:t>
      </w:r>
      <w:r>
        <w:t>[4].</w:t>
      </w:r>
    </w:p>
    <w:p w:rsidR="00417604" w:rsidRDefault="00417604" w:rsidP="00417604">
      <w:pPr>
        <w:pStyle w:val="a3"/>
        <w:ind w:right="230" w:firstLine="710"/>
      </w:pPr>
      <w:r>
        <w:rPr>
          <w:b/>
        </w:rPr>
        <w:t xml:space="preserve">Таволга середня </w:t>
      </w:r>
      <w:r>
        <w:t>(</w:t>
      </w:r>
      <w:r>
        <w:rPr>
          <w:i/>
        </w:rPr>
        <w:t xml:space="preserve">Spiraea media </w:t>
      </w:r>
      <w:r>
        <w:t>Franz</w:t>
      </w:r>
      <w:r>
        <w:rPr>
          <w:spacing w:val="65"/>
        </w:rPr>
        <w:t xml:space="preserve"> </w:t>
      </w:r>
      <w:r>
        <w:t>Schmidt.)</w:t>
      </w:r>
      <w:r>
        <w:rPr>
          <w:spacing w:val="65"/>
        </w:rPr>
        <w:t xml:space="preserve"> </w:t>
      </w:r>
      <w:r>
        <w:t>– поширений у помірній Євразії</w:t>
      </w:r>
      <w:r>
        <w:rPr>
          <w:spacing w:val="1"/>
        </w:rPr>
        <w:t xml:space="preserve"> </w:t>
      </w:r>
      <w:r>
        <w:t>від Австрії до Японії, інтродукований до Великої Британії, а потім і до України. Зростає</w:t>
      </w:r>
      <w:r>
        <w:rPr>
          <w:spacing w:val="1"/>
        </w:rPr>
        <w:t xml:space="preserve"> </w:t>
      </w:r>
      <w:r>
        <w:t>серед чагарників, у світлих лісах, на камянистих схилах. Використання як декоративних</w:t>
      </w:r>
      <w:r>
        <w:rPr>
          <w:spacing w:val="1"/>
        </w:rPr>
        <w:t xml:space="preserve"> </w:t>
      </w:r>
      <w:r>
        <w:t>рослин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змішаних</w:t>
      </w:r>
      <w:r>
        <w:rPr>
          <w:spacing w:val="1"/>
        </w:rPr>
        <w:t xml:space="preserve"> </w:t>
      </w:r>
      <w:r>
        <w:t>фітоценозів,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фітомеліоративні,</w:t>
      </w:r>
      <w:r>
        <w:rPr>
          <w:spacing w:val="1"/>
        </w:rPr>
        <w:t xml:space="preserve"> </w:t>
      </w:r>
      <w:r>
        <w:t>захисні,</w:t>
      </w:r>
      <w:r>
        <w:rPr>
          <w:spacing w:val="1"/>
        </w:rPr>
        <w:t xml:space="preserve"> </w:t>
      </w:r>
      <w:r>
        <w:t>санітарні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t>Рослини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невибагливими,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ростуть,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репродуктивним</w:t>
      </w:r>
      <w:r>
        <w:rPr>
          <w:spacing w:val="-1"/>
        </w:rPr>
        <w:t xml:space="preserve"> </w:t>
      </w:r>
      <w:r>
        <w:t>потенціалом і досить</w:t>
      </w:r>
      <w:r>
        <w:rPr>
          <w:spacing w:val="2"/>
        </w:rPr>
        <w:t xml:space="preserve"> </w:t>
      </w:r>
      <w:r>
        <w:t>високим рівнем його реалізації</w:t>
      </w:r>
      <w:r>
        <w:rPr>
          <w:spacing w:val="1"/>
        </w:rPr>
        <w:t xml:space="preserve"> </w:t>
      </w:r>
      <w:r>
        <w:t>[5].</w:t>
      </w:r>
    </w:p>
    <w:p w:rsidR="00417604" w:rsidRDefault="00417604" w:rsidP="00417604">
      <w:pPr>
        <w:pStyle w:val="a3"/>
        <w:ind w:right="231" w:firstLine="710"/>
      </w:pPr>
      <w:r>
        <w:rPr>
          <w:b/>
        </w:rPr>
        <w:t>Вільха (</w:t>
      </w:r>
      <w:r>
        <w:rPr>
          <w:b/>
          <w:i/>
        </w:rPr>
        <w:t xml:space="preserve">Alnus </w:t>
      </w:r>
      <w:r>
        <w:rPr>
          <w:b/>
        </w:rPr>
        <w:t xml:space="preserve">Mill). </w:t>
      </w:r>
      <w:r>
        <w:t>Найбільш розповсюдженими видами є вільха сіра (A</w:t>
      </w:r>
      <w:r>
        <w:rPr>
          <w:i/>
        </w:rPr>
        <w:t>. incana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t>L). Moench) та вільха чорна (</w:t>
      </w:r>
      <w:r>
        <w:rPr>
          <w:i/>
        </w:rPr>
        <w:t xml:space="preserve">A. glutinosa </w:t>
      </w:r>
      <w:r>
        <w:t>(L.) Gaertn.). На поверхневих коренях вільхи</w:t>
      </w:r>
      <w:r>
        <w:rPr>
          <w:spacing w:val="1"/>
        </w:rPr>
        <w:t xml:space="preserve"> </w:t>
      </w:r>
      <w:r>
        <w:t>сірої</w:t>
      </w:r>
      <w:r>
        <w:rPr>
          <w:spacing w:val="1"/>
        </w:rPr>
        <w:t xml:space="preserve"> </w:t>
      </w:r>
      <w:r>
        <w:t>селяться</w:t>
      </w:r>
      <w:r>
        <w:rPr>
          <w:spacing w:val="1"/>
        </w:rPr>
        <w:t xml:space="preserve"> </w:t>
      </w:r>
      <w:r>
        <w:t>мікроорганізми,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поглинання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газоподібного</w:t>
      </w:r>
      <w:r>
        <w:rPr>
          <w:spacing w:val="1"/>
        </w:rPr>
        <w:t xml:space="preserve"> </w:t>
      </w:r>
      <w:r>
        <w:t>азоту,</w:t>
      </w:r>
      <w:r>
        <w:rPr>
          <w:spacing w:val="-62"/>
        </w:rPr>
        <w:t xml:space="preserve"> </w:t>
      </w:r>
      <w:r>
        <w:t>перетворюють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азотисті</w:t>
      </w:r>
      <w:r>
        <w:rPr>
          <w:spacing w:val="1"/>
        </w:rPr>
        <w:t xml:space="preserve"> </w:t>
      </w:r>
      <w:r>
        <w:t>сполуки,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азотисті</w:t>
      </w:r>
      <w:r>
        <w:rPr>
          <w:spacing w:val="1"/>
        </w:rPr>
        <w:t xml:space="preserve"> </w:t>
      </w:r>
      <w:r>
        <w:t>добрива.</w:t>
      </w:r>
      <w:r>
        <w:rPr>
          <w:spacing w:val="-62"/>
        </w:rPr>
        <w:t xml:space="preserve"> </w:t>
      </w:r>
      <w:r>
        <w:t>Листя збагачені азотом є прекрасною живильною масою для ґрунту та мульчею не тільки</w:t>
      </w:r>
      <w:r>
        <w:rPr>
          <w:spacing w:val="1"/>
        </w:rPr>
        <w:t xml:space="preserve"> </w:t>
      </w:r>
      <w:r>
        <w:t>для самої рослини, а й для сусідніх близько зростаючих дерев. Рослина невибаглива до</w:t>
      </w:r>
      <w:r>
        <w:rPr>
          <w:spacing w:val="1"/>
        </w:rPr>
        <w:t xml:space="preserve"> </w:t>
      </w:r>
      <w:r>
        <w:t>складу та структури ґрунту і росте й на пісковиках. Вільха сіра має особливість листя</w:t>
      </w:r>
      <w:r>
        <w:rPr>
          <w:spacing w:val="1"/>
        </w:rPr>
        <w:t xml:space="preserve"> </w:t>
      </w:r>
      <w:r>
        <w:t>залишатися зеленим весь період вегетації, і швидко перегнивати, впавши на землю, 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покращуючи</w:t>
      </w:r>
      <w:r>
        <w:rPr>
          <w:spacing w:val="1"/>
        </w:rPr>
        <w:t xml:space="preserve"> </w:t>
      </w:r>
      <w:r>
        <w:t>верхній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ґрунту.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меліоративним</w:t>
      </w:r>
      <w:r>
        <w:rPr>
          <w:spacing w:val="1"/>
        </w:rPr>
        <w:t xml:space="preserve"> </w:t>
      </w:r>
      <w:r>
        <w:t>властивостям</w:t>
      </w:r>
      <w:r>
        <w:rPr>
          <w:spacing w:val="1"/>
        </w:rPr>
        <w:t xml:space="preserve"> </w:t>
      </w:r>
      <w:r>
        <w:t>вільха</w:t>
      </w:r>
      <w:r>
        <w:rPr>
          <w:spacing w:val="1"/>
        </w:rPr>
        <w:t xml:space="preserve"> </w:t>
      </w:r>
      <w:r>
        <w:t>сіра</w:t>
      </w:r>
      <w:r>
        <w:rPr>
          <w:spacing w:val="2"/>
        </w:rPr>
        <w:t xml:space="preserve"> </w:t>
      </w:r>
      <w:r>
        <w:t>побігає ерозії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зміцнює</w:t>
      </w:r>
      <w:r>
        <w:rPr>
          <w:spacing w:val="1"/>
        </w:rPr>
        <w:t xml:space="preserve"> </w:t>
      </w:r>
      <w:r>
        <w:t>схили.</w:t>
      </w:r>
    </w:p>
    <w:p w:rsidR="00417604" w:rsidRDefault="00417604" w:rsidP="00417604">
      <w:pPr>
        <w:pStyle w:val="a3"/>
        <w:ind w:right="242" w:firstLine="710"/>
      </w:pPr>
      <w:r>
        <w:t>Вільха</w:t>
      </w:r>
      <w:r>
        <w:rPr>
          <w:spacing w:val="1"/>
        </w:rPr>
        <w:t xml:space="preserve"> </w:t>
      </w:r>
      <w:r>
        <w:t>чорна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лісівництві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допоміжна</w:t>
      </w:r>
      <w:r>
        <w:rPr>
          <w:spacing w:val="1"/>
        </w:rPr>
        <w:t xml:space="preserve"> </w:t>
      </w:r>
      <w:r>
        <w:t>порода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властивістю</w:t>
      </w:r>
      <w:r>
        <w:rPr>
          <w:spacing w:val="1"/>
        </w:rPr>
        <w:t xml:space="preserve"> </w:t>
      </w:r>
      <w:r>
        <w:t>покращувати</w:t>
      </w:r>
      <w:r>
        <w:rPr>
          <w:spacing w:val="1"/>
        </w:rPr>
        <w:t xml:space="preserve"> </w:t>
      </w:r>
      <w:r>
        <w:t>ґрунт.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рослини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бідних,</w:t>
      </w:r>
      <w:r>
        <w:rPr>
          <w:spacing w:val="1"/>
        </w:rPr>
        <w:t xml:space="preserve"> </w:t>
      </w:r>
      <w:r>
        <w:t>щебнистих</w:t>
      </w:r>
      <w:r>
        <w:rPr>
          <w:spacing w:val="-62"/>
        </w:rPr>
        <w:t xml:space="preserve"> </w:t>
      </w:r>
      <w:r>
        <w:t>грунтах, уламкових скельних породах, завдяки чому її можна застосовувати для залісення</w:t>
      </w:r>
      <w:r>
        <w:rPr>
          <w:spacing w:val="-62"/>
        </w:rPr>
        <w:t xml:space="preserve"> </w:t>
      </w:r>
      <w:r>
        <w:t>відвалів</w:t>
      </w:r>
      <w:r>
        <w:rPr>
          <w:spacing w:val="5"/>
        </w:rPr>
        <w:t xml:space="preserve"> </w:t>
      </w:r>
      <w:r>
        <w:t>[6].</w:t>
      </w:r>
    </w:p>
    <w:p w:rsidR="00417604" w:rsidRDefault="00417604" w:rsidP="00417604">
      <w:pPr>
        <w:pStyle w:val="a3"/>
        <w:spacing w:before="4"/>
        <w:ind w:right="232" w:firstLine="710"/>
      </w:pPr>
      <w:r>
        <w:rPr>
          <w:b/>
        </w:rPr>
        <w:t xml:space="preserve">Сумах пухнастий </w:t>
      </w:r>
      <w:r>
        <w:t>(</w:t>
      </w:r>
      <w:r>
        <w:rPr>
          <w:i/>
        </w:rPr>
        <w:t xml:space="preserve">Rhus typhina </w:t>
      </w:r>
      <w:r>
        <w:t>L.) має й інші назви – віргінський, оксамитовий,</w:t>
      </w:r>
      <w:r>
        <w:rPr>
          <w:spacing w:val="1"/>
        </w:rPr>
        <w:t xml:space="preserve"> </w:t>
      </w:r>
      <w:r>
        <w:t>оленерогий,</w:t>
      </w:r>
      <w:r>
        <w:rPr>
          <w:spacing w:val="2"/>
        </w:rPr>
        <w:t xml:space="preserve"> </w:t>
      </w:r>
      <w:r>
        <w:t>оцтове дерево</w:t>
      </w:r>
      <w:r>
        <w:rPr>
          <w:spacing w:val="-6"/>
        </w:rPr>
        <w:t xml:space="preserve"> </w:t>
      </w:r>
      <w:r>
        <w:t>та сягає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висоту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ажурною</w:t>
      </w:r>
      <w:r>
        <w:rPr>
          <w:spacing w:val="-2"/>
        </w:rPr>
        <w:t xml:space="preserve"> </w:t>
      </w:r>
      <w:r>
        <w:t>кроною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 у</w:t>
      </w:r>
      <w:r>
        <w:rPr>
          <w:spacing w:val="-1"/>
        </w:rPr>
        <w:t xml:space="preserve"> </w:t>
      </w:r>
      <w:r>
        <w:t>діаметрі.</w:t>
      </w:r>
    </w:p>
    <w:p w:rsidR="00417604" w:rsidRDefault="00417604" w:rsidP="00417604">
      <w:pPr>
        <w:pStyle w:val="a3"/>
        <w:ind w:right="239" w:firstLine="710"/>
      </w:pPr>
      <w:r>
        <w:t>Оцтове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потужню,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розгалужену</w:t>
      </w:r>
      <w:r>
        <w:rPr>
          <w:spacing w:val="1"/>
        </w:rPr>
        <w:t xml:space="preserve"> </w:t>
      </w:r>
      <w:r>
        <w:t>кореневу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посухостійке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ґрунтових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засолення,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вирощування на кислих ґрунтах має властивість раніше скидати листя. Завдяки такій</w:t>
      </w:r>
      <w:r>
        <w:rPr>
          <w:spacing w:val="1"/>
        </w:rPr>
        <w:t xml:space="preserve"> </w:t>
      </w:r>
      <w:r>
        <w:t>невибагливості сумах пухнастий варто культивувати на узліссях, біля водоймищ та боліт,</w:t>
      </w:r>
      <w:r>
        <w:rPr>
          <w:spacing w:val="1"/>
        </w:rPr>
        <w:t xml:space="preserve"> </w:t>
      </w:r>
      <w:r>
        <w:t>на сухих, кам'янистих та піщаних ґрунтах, у добре освітлених і напівтінистих місцях.</w:t>
      </w:r>
      <w:r>
        <w:rPr>
          <w:spacing w:val="1"/>
        </w:rPr>
        <w:t xml:space="preserve"> </w:t>
      </w:r>
      <w:r>
        <w:t>Стійкий до забруднення повітря, невибагливий до ґрунту і умов вирощування та догляду,</w:t>
      </w:r>
      <w:r>
        <w:rPr>
          <w:spacing w:val="1"/>
        </w:rPr>
        <w:t xml:space="preserve"> </w:t>
      </w:r>
      <w:r>
        <w:t>медонос. А ще оцтове дерево варто використовувати для закріплення схилів і берегів</w:t>
      </w:r>
      <w:r>
        <w:rPr>
          <w:spacing w:val="1"/>
        </w:rPr>
        <w:t xml:space="preserve"> </w:t>
      </w:r>
      <w:r>
        <w:t>водойм</w:t>
      </w:r>
      <w:r>
        <w:rPr>
          <w:spacing w:val="1"/>
        </w:rPr>
        <w:t xml:space="preserve"> </w:t>
      </w:r>
      <w:r>
        <w:t>[7].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здійснена</w:t>
      </w:r>
      <w:r>
        <w:rPr>
          <w:spacing w:val="1"/>
        </w:rPr>
        <w:t xml:space="preserve"> </w:t>
      </w:r>
      <w:r>
        <w:t>рекультивація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залізорудних,</w:t>
      </w:r>
      <w:r>
        <w:rPr>
          <w:spacing w:val="2"/>
        </w:rPr>
        <w:t xml:space="preserve"> </w:t>
      </w:r>
      <w:r>
        <w:t>крейдяних</w:t>
      </w:r>
      <w:r>
        <w:rPr>
          <w:spacing w:val="1"/>
        </w:rPr>
        <w:t xml:space="preserve"> </w:t>
      </w:r>
      <w:r>
        <w:t>відвалах,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териконах</w:t>
      </w:r>
      <w:r>
        <w:rPr>
          <w:spacing w:val="1"/>
        </w:rPr>
        <w:t xml:space="preserve"> </w:t>
      </w:r>
      <w:r>
        <w:t>Криворіжжя</w:t>
      </w:r>
      <w:r>
        <w:rPr>
          <w:spacing w:val="1"/>
        </w:rPr>
        <w:t xml:space="preserve"> </w:t>
      </w:r>
      <w:r>
        <w:t>[8].</w:t>
      </w:r>
    </w:p>
    <w:p w:rsidR="00417604" w:rsidRDefault="00417604" w:rsidP="00417604">
      <w:pPr>
        <w:pStyle w:val="a3"/>
        <w:ind w:left="932"/>
      </w:pPr>
      <w:r>
        <w:t xml:space="preserve">Також  </w:t>
      </w:r>
      <w:r>
        <w:rPr>
          <w:spacing w:val="17"/>
        </w:rPr>
        <w:t xml:space="preserve"> </w:t>
      </w:r>
      <w:r>
        <w:t xml:space="preserve">великої   </w:t>
      </w:r>
      <w:r>
        <w:rPr>
          <w:spacing w:val="17"/>
        </w:rPr>
        <w:t xml:space="preserve"> </w:t>
      </w:r>
      <w:r>
        <w:t xml:space="preserve">уваги   </w:t>
      </w:r>
      <w:r>
        <w:rPr>
          <w:spacing w:val="13"/>
        </w:rPr>
        <w:t xml:space="preserve"> </w:t>
      </w:r>
      <w:r>
        <w:t xml:space="preserve">приділяють   </w:t>
      </w:r>
      <w:r>
        <w:rPr>
          <w:spacing w:val="19"/>
        </w:rPr>
        <w:t xml:space="preserve"> </w:t>
      </w:r>
      <w:r>
        <w:t xml:space="preserve">можливості   </w:t>
      </w:r>
      <w:r>
        <w:rPr>
          <w:spacing w:val="13"/>
        </w:rPr>
        <w:t xml:space="preserve"> </w:t>
      </w:r>
      <w:r>
        <w:t xml:space="preserve">використання   </w:t>
      </w:r>
      <w:r>
        <w:rPr>
          <w:spacing w:val="18"/>
        </w:rPr>
        <w:t xml:space="preserve"> </w:t>
      </w:r>
      <w:r>
        <w:t xml:space="preserve">для   </w:t>
      </w:r>
      <w:r>
        <w:rPr>
          <w:spacing w:val="14"/>
        </w:rPr>
        <w:t xml:space="preserve"> </w:t>
      </w:r>
      <w:r>
        <w:t>лісової</w:t>
      </w:r>
    </w:p>
    <w:p w:rsidR="00417604" w:rsidRDefault="00417604" w:rsidP="00417604">
      <w:pPr>
        <w:sectPr w:rsidR="00417604">
          <w:pgSz w:w="11910" w:h="16840"/>
          <w:pgMar w:top="940" w:right="660" w:bottom="900" w:left="700" w:header="0" w:footer="634" w:gutter="0"/>
          <w:cols w:space="720"/>
        </w:sectPr>
      </w:pPr>
    </w:p>
    <w:p w:rsidR="00417604" w:rsidRDefault="00417604" w:rsidP="00417604">
      <w:pPr>
        <w:pStyle w:val="a3"/>
        <w:spacing w:before="76"/>
        <w:ind w:right="236"/>
      </w:pPr>
      <w:r>
        <w:lastRenderedPageBreak/>
        <w:t>рекультивації енергетичних культур, таких як тополя, верба, павловнія та інші, завдяки їх</w:t>
      </w:r>
      <w:r>
        <w:rPr>
          <w:spacing w:val="1"/>
        </w:rPr>
        <w:t xml:space="preserve"> </w:t>
      </w:r>
      <w:r>
        <w:t>невибагливості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рости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забруднених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збіднених</w:t>
      </w:r>
      <w:r>
        <w:rPr>
          <w:spacing w:val="1"/>
        </w:rPr>
        <w:t xml:space="preserve"> </w:t>
      </w:r>
      <w:r>
        <w:t>ґрунтах,</w:t>
      </w:r>
      <w:r>
        <w:rPr>
          <w:spacing w:val="3"/>
        </w:rPr>
        <w:t xml:space="preserve"> </w:t>
      </w:r>
      <w:r>
        <w:t>наприклад,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відвалах</w:t>
      </w:r>
      <w:r>
        <w:rPr>
          <w:spacing w:val="1"/>
        </w:rPr>
        <w:t xml:space="preserve"> </w:t>
      </w:r>
      <w:r>
        <w:t>з видобутку корисних</w:t>
      </w:r>
      <w:r>
        <w:rPr>
          <w:spacing w:val="1"/>
        </w:rPr>
        <w:t xml:space="preserve"> </w:t>
      </w:r>
      <w:r>
        <w:t>копалин</w:t>
      </w:r>
      <w:r>
        <w:rPr>
          <w:spacing w:val="1"/>
        </w:rPr>
        <w:t xml:space="preserve"> </w:t>
      </w:r>
      <w:r>
        <w:t>[9].</w:t>
      </w:r>
    </w:p>
    <w:p w:rsidR="00417604" w:rsidRDefault="00417604" w:rsidP="00417604">
      <w:pPr>
        <w:pStyle w:val="a3"/>
        <w:ind w:right="228" w:firstLine="710"/>
      </w:pPr>
      <w:r>
        <w:t>Отже, представлено декілька видів фітомеліорантів, які можна рекомендувати 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лісової</w:t>
      </w:r>
      <w:r>
        <w:rPr>
          <w:spacing w:val="1"/>
        </w:rPr>
        <w:t xml:space="preserve"> </w:t>
      </w:r>
      <w:r>
        <w:t>рекультивації.</w:t>
      </w:r>
    </w:p>
    <w:p w:rsidR="00417604" w:rsidRDefault="00417604" w:rsidP="00417604">
      <w:pPr>
        <w:spacing w:before="7" w:line="251" w:lineRule="exact"/>
        <w:ind w:left="4462"/>
        <w:jc w:val="both"/>
        <w:rPr>
          <w:b/>
        </w:rPr>
      </w:pPr>
      <w:r>
        <w:rPr>
          <w:b/>
        </w:rPr>
        <w:t>Список</w:t>
      </w:r>
      <w:r>
        <w:rPr>
          <w:b/>
          <w:spacing w:val="-5"/>
        </w:rPr>
        <w:t xml:space="preserve"> </w:t>
      </w:r>
      <w:r>
        <w:rPr>
          <w:b/>
        </w:rPr>
        <w:t>літератури</w:t>
      </w:r>
    </w:p>
    <w:p w:rsidR="00417604" w:rsidRDefault="00417604" w:rsidP="00417604">
      <w:pPr>
        <w:pStyle w:val="a7"/>
        <w:numPr>
          <w:ilvl w:val="0"/>
          <w:numId w:val="1"/>
        </w:numPr>
        <w:tabs>
          <w:tab w:val="left" w:pos="943"/>
        </w:tabs>
        <w:ind w:right="231" w:firstLine="283"/>
        <w:jc w:val="both"/>
      </w:pPr>
      <w:r>
        <w:t>Проценко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Юхновський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лісової</w:t>
      </w:r>
      <w:r>
        <w:rPr>
          <w:spacing w:val="1"/>
        </w:rPr>
        <w:t xml:space="preserve"> </w:t>
      </w:r>
      <w:r>
        <w:t>меліорації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ландшафтів.</w:t>
      </w:r>
      <w:r>
        <w:rPr>
          <w:spacing w:val="1"/>
        </w:rPr>
        <w:t xml:space="preserve"> </w:t>
      </w:r>
      <w:r>
        <w:rPr>
          <w:i/>
        </w:rPr>
        <w:t xml:space="preserve">Актуальні проблеми наук про життя та природокористування </w:t>
      </w:r>
      <w:r>
        <w:t>: матеріали ІІІ міжнар. наук.-практ. конф.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вчених</w:t>
      </w:r>
      <w:r>
        <w:rPr>
          <w:spacing w:val="2"/>
        </w:rPr>
        <w:t xml:space="preserve"> </w:t>
      </w:r>
      <w:r>
        <w:t>(м.</w:t>
      </w:r>
      <w:r>
        <w:rPr>
          <w:spacing w:val="-1"/>
        </w:rPr>
        <w:t xml:space="preserve"> </w:t>
      </w:r>
      <w:r>
        <w:t>Київ,</w:t>
      </w:r>
      <w:r>
        <w:rPr>
          <w:spacing w:val="4"/>
        </w:rPr>
        <w:t xml:space="preserve"> </w:t>
      </w:r>
      <w:r>
        <w:t>28–31</w:t>
      </w:r>
      <w:r>
        <w:rPr>
          <w:spacing w:val="1"/>
        </w:rPr>
        <w:t xml:space="preserve"> </w:t>
      </w:r>
      <w:r>
        <w:t>жовтня</w:t>
      </w:r>
      <w:r>
        <w:rPr>
          <w:spacing w:val="-4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р.).</w:t>
      </w:r>
      <w:r>
        <w:rPr>
          <w:spacing w:val="-1"/>
        </w:rPr>
        <w:t xml:space="preserve"> </w:t>
      </w:r>
      <w:r>
        <w:t>К.,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116–118.</w:t>
      </w:r>
    </w:p>
    <w:p w:rsidR="00417604" w:rsidRDefault="00417604" w:rsidP="00417604">
      <w:pPr>
        <w:pStyle w:val="a7"/>
        <w:numPr>
          <w:ilvl w:val="0"/>
          <w:numId w:val="1"/>
        </w:numPr>
        <w:tabs>
          <w:tab w:val="left" w:pos="943"/>
        </w:tabs>
        <w:ind w:right="229" w:firstLine="283"/>
        <w:jc w:val="both"/>
      </w:pPr>
      <w:r>
        <w:t>Лозінська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Яценко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Оптимізація</w:t>
      </w:r>
      <w:r>
        <w:rPr>
          <w:spacing w:val="1"/>
        </w:rPr>
        <w:t xml:space="preserve"> </w:t>
      </w:r>
      <w:r>
        <w:t>фітомеліоративних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біорізноманіття та стійкості лісових екосистем.</w:t>
      </w:r>
      <w:r>
        <w:rPr>
          <w:spacing w:val="1"/>
        </w:rPr>
        <w:t xml:space="preserve"> </w:t>
      </w:r>
      <w:r>
        <w:rPr>
          <w:i/>
        </w:rPr>
        <w:t>Актуальні проблеми, шляхи та перспективи розвитку</w:t>
      </w:r>
      <w:r>
        <w:rPr>
          <w:i/>
          <w:spacing w:val="1"/>
        </w:rPr>
        <w:t xml:space="preserve"> </w:t>
      </w:r>
      <w:r>
        <w:rPr>
          <w:i/>
        </w:rPr>
        <w:t xml:space="preserve">ландшафтної архітектури, садово-паркового господарства, урбоекології та фітомеліорації </w:t>
      </w:r>
      <w:r>
        <w:t>: матеріали</w:t>
      </w:r>
      <w:r>
        <w:rPr>
          <w:spacing w:val="1"/>
        </w:rPr>
        <w:t xml:space="preserve"> </w:t>
      </w:r>
      <w:r>
        <w:t>міжнар.</w:t>
      </w:r>
      <w:r>
        <w:rPr>
          <w:spacing w:val="-3"/>
        </w:rPr>
        <w:t xml:space="preserve"> </w:t>
      </w:r>
      <w:r>
        <w:t>наук.-практ.</w:t>
      </w:r>
      <w:r>
        <w:rPr>
          <w:spacing w:val="2"/>
        </w:rPr>
        <w:t xml:space="preserve"> </w:t>
      </w:r>
      <w:r>
        <w:t>конф. (м.</w:t>
      </w:r>
      <w:r>
        <w:rPr>
          <w:spacing w:val="-3"/>
        </w:rPr>
        <w:t xml:space="preserve"> </w:t>
      </w:r>
      <w:r>
        <w:t>Біла</w:t>
      </w:r>
      <w:r>
        <w:rPr>
          <w:spacing w:val="3"/>
        </w:rPr>
        <w:t xml:space="preserve"> </w:t>
      </w:r>
      <w:r>
        <w:t>Церква,</w:t>
      </w:r>
      <w:r>
        <w:rPr>
          <w:spacing w:val="-3"/>
        </w:rPr>
        <w:t xml:space="preserve"> </w:t>
      </w:r>
      <w:r>
        <w:t>16–17</w:t>
      </w:r>
      <w:r>
        <w:rPr>
          <w:spacing w:val="-4"/>
        </w:rPr>
        <w:t xml:space="preserve"> </w:t>
      </w:r>
      <w:r>
        <w:t>вересня</w:t>
      </w:r>
      <w:r>
        <w:rPr>
          <w:spacing w:val="-1"/>
        </w:rPr>
        <w:t xml:space="preserve"> </w:t>
      </w:r>
      <w:r>
        <w:t>2021 р.).</w:t>
      </w:r>
      <w:r>
        <w:rPr>
          <w:spacing w:val="2"/>
        </w:rPr>
        <w:t xml:space="preserve"> </w:t>
      </w:r>
      <w:r>
        <w:t>Біла</w:t>
      </w:r>
      <w:r>
        <w:rPr>
          <w:spacing w:val="-2"/>
        </w:rPr>
        <w:t xml:space="preserve"> </w:t>
      </w:r>
      <w:r>
        <w:t>Церква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БНАУ,</w:t>
      </w:r>
      <w:r>
        <w:rPr>
          <w:spacing w:val="3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С.43–44</w:t>
      </w:r>
    </w:p>
    <w:p w:rsidR="00417604" w:rsidRDefault="00417604" w:rsidP="00417604">
      <w:pPr>
        <w:pStyle w:val="a7"/>
        <w:numPr>
          <w:ilvl w:val="0"/>
          <w:numId w:val="1"/>
        </w:numPr>
        <w:tabs>
          <w:tab w:val="left" w:pos="943"/>
        </w:tabs>
        <w:spacing w:line="242" w:lineRule="auto"/>
        <w:ind w:right="229" w:firstLine="283"/>
        <w:jc w:val="both"/>
      </w:pPr>
      <w:r>
        <w:t>Лозінська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rPr>
          <w:i/>
        </w:rPr>
        <w:t>Robinia pseudoacacia</w:t>
      </w:r>
      <w:r>
        <w:rPr>
          <w:i/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використання в лісовій</w:t>
      </w:r>
      <w:r>
        <w:rPr>
          <w:spacing w:val="1"/>
        </w:rPr>
        <w:t xml:space="preserve"> </w:t>
      </w:r>
      <w:r>
        <w:t>рекультивації,</w:t>
      </w:r>
      <w:r>
        <w:rPr>
          <w:spacing w:val="1"/>
        </w:rPr>
        <w:t xml:space="preserve"> </w:t>
      </w:r>
      <w:r>
        <w:t>фітомеліорації,</w:t>
      </w:r>
      <w:r>
        <w:rPr>
          <w:spacing w:val="1"/>
        </w:rPr>
        <w:t xml:space="preserve"> </w:t>
      </w:r>
      <w:r>
        <w:t xml:space="preserve">лісорозведенні. </w:t>
      </w:r>
      <w:r>
        <w:rPr>
          <w:i/>
        </w:rPr>
        <w:t>Інноваційні технології в агрономії, землеустрої, електроенергетиці, лісовому та садово-</w:t>
      </w:r>
      <w:r>
        <w:rPr>
          <w:i/>
          <w:spacing w:val="1"/>
        </w:rPr>
        <w:t xml:space="preserve"> </w:t>
      </w:r>
      <w:r>
        <w:rPr>
          <w:i/>
        </w:rPr>
        <w:t xml:space="preserve">парковому господарстві </w:t>
      </w:r>
      <w:r>
        <w:t>: матеріали міжнар. наук.-практ. конф.</w:t>
      </w:r>
      <w:r>
        <w:rPr>
          <w:spacing w:val="55"/>
        </w:rPr>
        <w:t xml:space="preserve"> </w:t>
      </w:r>
      <w:r>
        <w:t>(м. Біла Церква, 21 жовтня 2021 року).</w:t>
      </w:r>
      <w:r>
        <w:rPr>
          <w:spacing w:val="1"/>
        </w:rPr>
        <w:t xml:space="preserve"> </w:t>
      </w:r>
      <w:r>
        <w:t>Біла</w:t>
      </w:r>
      <w:r>
        <w:rPr>
          <w:spacing w:val="4"/>
        </w:rPr>
        <w:t xml:space="preserve"> </w:t>
      </w:r>
      <w:r>
        <w:t>Церква,</w:t>
      </w:r>
      <w:r>
        <w:rPr>
          <w:spacing w:val="4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С.51–53.</w:t>
      </w:r>
    </w:p>
    <w:p w:rsidR="00417604" w:rsidRDefault="00417604" w:rsidP="00417604">
      <w:pPr>
        <w:pStyle w:val="a7"/>
        <w:numPr>
          <w:ilvl w:val="0"/>
          <w:numId w:val="1"/>
        </w:numPr>
        <w:tabs>
          <w:tab w:val="left" w:pos="943"/>
        </w:tabs>
        <w:spacing w:line="242" w:lineRule="auto"/>
        <w:ind w:right="815" w:firstLine="283"/>
        <w:jc w:val="both"/>
      </w:pPr>
      <w:hyperlink r:id="rId10">
        <w:r>
          <w:rPr>
            <w:color w:val="0462C1"/>
            <w:spacing w:val="-1"/>
            <w:u w:val="single" w:color="0462C1"/>
          </w:rPr>
          <w:t>https://floristics.info/ua/statti/sadivnitstvo/3781-pukhiroplidnik-kalinolistij-posadka-i-doglyad-opis-</w:t>
        </w:r>
      </w:hyperlink>
      <w:r>
        <w:rPr>
          <w:color w:val="0462C1"/>
        </w:rPr>
        <w:t xml:space="preserve"> </w:t>
      </w:r>
      <w:hyperlink r:id="rId11">
        <w:r>
          <w:rPr>
            <w:color w:val="0462C1"/>
            <w:u w:val="single" w:color="0462C1"/>
          </w:rPr>
          <w:t>sortiv.html</w:t>
        </w:r>
      </w:hyperlink>
    </w:p>
    <w:p w:rsidR="00417604" w:rsidRDefault="00417604" w:rsidP="00417604">
      <w:pPr>
        <w:pStyle w:val="a7"/>
        <w:numPr>
          <w:ilvl w:val="0"/>
          <w:numId w:val="1"/>
        </w:numPr>
        <w:tabs>
          <w:tab w:val="left" w:pos="943"/>
        </w:tabs>
        <w:ind w:right="237" w:firstLine="283"/>
        <w:jc w:val="both"/>
      </w:pPr>
      <w:r>
        <w:t xml:space="preserve">Белемець Н.М. Особливості деяких аборигенних видів роду </w:t>
      </w:r>
      <w:r>
        <w:rPr>
          <w:i/>
        </w:rPr>
        <w:t xml:space="preserve">Spiraea </w:t>
      </w:r>
      <w:r>
        <w:t>та можливості використання.</w:t>
      </w:r>
      <w:r>
        <w:rPr>
          <w:spacing w:val="1"/>
        </w:rPr>
        <w:t xml:space="preserve"> </w:t>
      </w:r>
      <w:r>
        <w:rPr>
          <w:i/>
        </w:rPr>
        <w:t xml:space="preserve">Рослини та урбанізація </w:t>
      </w:r>
      <w:r>
        <w:t>: матеріали IX міжнар. наук.-практ. конф. (м. Дніпро, 5 березня 2020 р.). Дніпро,</w:t>
      </w:r>
      <w:r>
        <w:rPr>
          <w:spacing w:val="1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59–61.</w:t>
      </w:r>
    </w:p>
    <w:p w:rsidR="00417604" w:rsidRDefault="00417604" w:rsidP="00417604">
      <w:pPr>
        <w:pStyle w:val="a7"/>
        <w:numPr>
          <w:ilvl w:val="0"/>
          <w:numId w:val="1"/>
        </w:numPr>
        <w:tabs>
          <w:tab w:val="left" w:pos="943"/>
        </w:tabs>
        <w:spacing w:line="251" w:lineRule="exact"/>
        <w:ind w:left="942" w:hanging="438"/>
        <w:jc w:val="both"/>
      </w:pPr>
      <w:hyperlink r:id="rId12">
        <w:r>
          <w:rPr>
            <w:color w:val="07AED3"/>
          </w:rPr>
          <w:t>https://tdazovcable.kiev.ua/vilxa-foto-dereva-i-listya-opis-de-roste/</w:t>
        </w:r>
      </w:hyperlink>
    </w:p>
    <w:p w:rsidR="00417604" w:rsidRDefault="00417604" w:rsidP="00417604">
      <w:pPr>
        <w:pStyle w:val="a7"/>
        <w:numPr>
          <w:ilvl w:val="0"/>
          <w:numId w:val="1"/>
        </w:numPr>
        <w:tabs>
          <w:tab w:val="left" w:pos="943"/>
        </w:tabs>
        <w:ind w:right="231" w:firstLine="283"/>
        <w:jc w:val="both"/>
      </w:pPr>
      <w:r>
        <w:t xml:space="preserve">Лозінська Т. П. Використання </w:t>
      </w:r>
      <w:r>
        <w:rPr>
          <w:i/>
        </w:rPr>
        <w:t xml:space="preserve">Rhus typhina </w:t>
      </w:r>
      <w:r>
        <w:t>L.</w:t>
      </w:r>
      <w:r>
        <w:rPr>
          <w:i/>
        </w:rPr>
        <w:t xml:space="preserve">. </w:t>
      </w:r>
      <w:r>
        <w:t xml:space="preserve">у ландшафтному та захисному озелененні. </w:t>
      </w:r>
      <w:r>
        <w:rPr>
          <w:i/>
        </w:rPr>
        <w:t>Наукові</w:t>
      </w:r>
      <w:r>
        <w:rPr>
          <w:i/>
          <w:spacing w:val="1"/>
        </w:rPr>
        <w:t xml:space="preserve"> </w:t>
      </w:r>
      <w:r>
        <w:rPr>
          <w:i/>
        </w:rPr>
        <w:t xml:space="preserve">підсумки 2020 року </w:t>
      </w:r>
      <w:r>
        <w:t>: матеріали LVІІ міжнар. наук.-практ. iнтернет-конференці. Вінниця, 2020. Ч.2, С. 32–</w:t>
      </w:r>
      <w:r>
        <w:rPr>
          <w:spacing w:val="1"/>
        </w:rPr>
        <w:t xml:space="preserve"> </w:t>
      </w:r>
      <w:r>
        <w:t>34.</w:t>
      </w:r>
    </w:p>
    <w:p w:rsidR="00417604" w:rsidRDefault="00417604" w:rsidP="00417604">
      <w:pPr>
        <w:pStyle w:val="a7"/>
        <w:numPr>
          <w:ilvl w:val="0"/>
          <w:numId w:val="1"/>
        </w:numPr>
        <w:tabs>
          <w:tab w:val="left" w:pos="943"/>
        </w:tabs>
        <w:ind w:right="233" w:firstLine="283"/>
        <w:jc w:val="both"/>
      </w:pPr>
      <w:r>
        <w:t>Кошников И. И., Красноштат О. В., Пастернак Г. А. Видовое разнообразие древесных растений на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отвалах</w:t>
      </w:r>
      <w:r>
        <w:rPr>
          <w:spacing w:val="1"/>
        </w:rPr>
        <w:t xml:space="preserve"> </w:t>
      </w:r>
      <w:r>
        <w:t>степной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rPr>
          <w:i/>
        </w:rPr>
        <w:t>Вісник</w:t>
      </w:r>
      <w:r>
        <w:rPr>
          <w:i/>
          <w:spacing w:val="1"/>
        </w:rPr>
        <w:t xml:space="preserve"> </w:t>
      </w:r>
      <w:r>
        <w:rPr>
          <w:i/>
        </w:rPr>
        <w:t>Дніпропетровського</w:t>
      </w:r>
      <w:r>
        <w:rPr>
          <w:i/>
          <w:spacing w:val="1"/>
        </w:rPr>
        <w:t xml:space="preserve"> </w:t>
      </w:r>
      <w:r>
        <w:rPr>
          <w:i/>
        </w:rPr>
        <w:t>державного</w:t>
      </w:r>
      <w:r>
        <w:rPr>
          <w:i/>
          <w:spacing w:val="1"/>
        </w:rPr>
        <w:t xml:space="preserve"> </w:t>
      </w:r>
      <w:r>
        <w:rPr>
          <w:i/>
        </w:rPr>
        <w:t>аграрного</w:t>
      </w:r>
      <w:r>
        <w:rPr>
          <w:i/>
          <w:spacing w:val="1"/>
        </w:rPr>
        <w:t xml:space="preserve"> </w:t>
      </w:r>
      <w:r>
        <w:rPr>
          <w:i/>
        </w:rPr>
        <w:t>університету</w:t>
      </w:r>
      <w:r>
        <w:t>.</w:t>
      </w:r>
      <w:r>
        <w:rPr>
          <w:spacing w:val="3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167–171.</w:t>
      </w:r>
    </w:p>
    <w:p w:rsidR="00417604" w:rsidRDefault="00417604" w:rsidP="00417604">
      <w:pPr>
        <w:pStyle w:val="a7"/>
        <w:numPr>
          <w:ilvl w:val="0"/>
          <w:numId w:val="1"/>
        </w:numPr>
        <w:tabs>
          <w:tab w:val="left" w:pos="943"/>
        </w:tabs>
        <w:ind w:right="234" w:firstLine="283"/>
        <w:jc w:val="both"/>
      </w:pPr>
      <w:r>
        <w:t>Шквірко</w:t>
      </w:r>
      <w:r>
        <w:rPr>
          <w:spacing w:val="1"/>
        </w:rPr>
        <w:t xml:space="preserve"> </w:t>
      </w:r>
      <w:r>
        <w:t>О.,</w:t>
      </w:r>
      <w:r>
        <w:rPr>
          <w:spacing w:val="1"/>
        </w:rPr>
        <w:t xml:space="preserve"> </w:t>
      </w:r>
      <w:r>
        <w:t>Тимчук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енергетичних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рекультивації</w:t>
      </w:r>
      <w:r>
        <w:rPr>
          <w:spacing w:val="1"/>
        </w:rPr>
        <w:t xml:space="preserve"> </w:t>
      </w:r>
      <w:r>
        <w:t xml:space="preserve">порушених територій. </w:t>
      </w:r>
      <w:r>
        <w:rPr>
          <w:i/>
        </w:rPr>
        <w:t xml:space="preserve">Студентська молодь і науковий прогрес в АПК </w:t>
      </w:r>
      <w:r>
        <w:t>: зб. тез доп. міжнар. cтуд. наук.</w:t>
      </w:r>
      <w:r>
        <w:rPr>
          <w:spacing w:val="1"/>
        </w:rPr>
        <w:t xml:space="preserve"> </w:t>
      </w:r>
      <w:r>
        <w:t>форуму.</w:t>
      </w:r>
      <w:r>
        <w:rPr>
          <w:spacing w:val="5"/>
        </w:rPr>
        <w:t xml:space="preserve"> </w:t>
      </w:r>
      <w:r>
        <w:t>(м.</w:t>
      </w:r>
      <w:r>
        <w:rPr>
          <w:spacing w:val="4"/>
        </w:rPr>
        <w:t xml:space="preserve"> </w:t>
      </w:r>
      <w:r>
        <w:t>Львів,</w:t>
      </w:r>
      <w:r>
        <w:rPr>
          <w:spacing w:val="-2"/>
        </w:rPr>
        <w:t xml:space="preserve"> </w:t>
      </w:r>
      <w:r>
        <w:t>17–19</w:t>
      </w:r>
      <w:r>
        <w:rPr>
          <w:spacing w:val="-3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року).</w:t>
      </w:r>
      <w:r>
        <w:rPr>
          <w:spacing w:val="4"/>
        </w:rPr>
        <w:t xml:space="preserve"> </w:t>
      </w:r>
      <w:r>
        <w:t>Львів</w:t>
      </w:r>
      <w:r>
        <w:rPr>
          <w:spacing w:val="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28</w:t>
      </w: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Default="00417604" w:rsidP="00417604">
      <w:pPr>
        <w:pStyle w:val="a7"/>
        <w:tabs>
          <w:tab w:val="left" w:pos="943"/>
        </w:tabs>
        <w:ind w:left="505" w:right="234" w:firstLine="0"/>
      </w:pPr>
    </w:p>
    <w:p w:rsidR="00417604" w:rsidRPr="00417604" w:rsidRDefault="00417604" w:rsidP="00417604">
      <w:pPr>
        <w:pStyle w:val="a7"/>
        <w:tabs>
          <w:tab w:val="left" w:pos="943"/>
        </w:tabs>
        <w:ind w:left="505" w:right="234" w:firstLine="0"/>
        <w:jc w:val="center"/>
      </w:pPr>
      <w:r w:rsidRPr="00417604">
        <w:rPr>
          <w:b/>
        </w:rPr>
        <w:lastRenderedPageBreak/>
        <w:t>ЗМІСТ</w:t>
      </w:r>
    </w:p>
    <w:p w:rsidR="00417604" w:rsidRDefault="00417604" w:rsidP="00417604">
      <w:pPr>
        <w:pStyle w:val="a3"/>
        <w:spacing w:before="2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56" w:type="dxa"/>
        <w:tblLayout w:type="fixed"/>
        <w:tblLook w:val="01E0" w:firstRow="1" w:lastRow="1" w:firstColumn="1" w:lastColumn="1" w:noHBand="0" w:noVBand="0"/>
      </w:tblPr>
      <w:tblGrid>
        <w:gridCol w:w="8654"/>
        <w:gridCol w:w="510"/>
      </w:tblGrid>
      <w:tr w:rsidR="00417604" w:rsidTr="0090001C">
        <w:trPr>
          <w:trHeight w:val="339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23" w:lineRule="exact"/>
              <w:ind w:left="2677"/>
              <w:rPr>
                <w:b/>
                <w:sz w:val="20"/>
              </w:rPr>
            </w:pPr>
            <w:r>
              <w:rPr>
                <w:b/>
                <w:sz w:val="20"/>
              </w:rPr>
              <w:t>АНАЛІЗ СТАНУ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ЛІСОВОЇ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7604" w:rsidTr="0090001C">
        <w:trPr>
          <w:trHeight w:val="924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tabs>
                <w:tab w:val="left" w:pos="1389"/>
                <w:tab w:val="left" w:pos="2968"/>
                <w:tab w:val="left" w:pos="4530"/>
                <w:tab w:val="left" w:pos="6811"/>
              </w:tabs>
              <w:spacing w:before="109" w:line="240" w:lineRule="auto"/>
              <w:ind w:left="200" w:right="108"/>
              <w:rPr>
                <w:sz w:val="20"/>
              </w:rPr>
            </w:pPr>
            <w:r>
              <w:rPr>
                <w:b/>
                <w:sz w:val="20"/>
              </w:rPr>
              <w:t>ХРИК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В.М.,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ХАХУЛА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Л.П.,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КІМЕЙЧУК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І.В.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ЯКОСТЕЙ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ОСОБИСТОСТІ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  <w:r>
              <w:rPr>
                <w:sz w:val="20"/>
              </w:rPr>
              <w:tab/>
              <w:t>ВИХОВАННЯ</w:t>
            </w:r>
            <w:r>
              <w:rPr>
                <w:sz w:val="20"/>
              </w:rPr>
              <w:tab/>
              <w:t>ЗДОБУВАЧІВ</w:t>
            </w:r>
            <w:r>
              <w:rPr>
                <w:sz w:val="20"/>
              </w:rPr>
              <w:tab/>
              <w:t>БІЛОЦЕРКІВСЬКОГО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НАЦІОНАЛЬНОГО</w:t>
            </w:r>
          </w:p>
          <w:p w:rsidR="00417604" w:rsidRDefault="00417604" w:rsidP="0090001C">
            <w:pPr>
              <w:pStyle w:val="TableParagraph"/>
              <w:spacing w:before="1" w:line="240" w:lineRule="auto"/>
              <w:ind w:left="200"/>
              <w:rPr>
                <w:sz w:val="20"/>
              </w:rPr>
            </w:pPr>
            <w:r>
              <w:rPr>
                <w:sz w:val="20"/>
              </w:rPr>
              <w:t>АГРАРНОГО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УНІВЕРСИТЕТУ………………………………………………………………………..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417604" w:rsidRDefault="00417604" w:rsidP="0090001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17604" w:rsidTr="0090001C">
        <w:trPr>
          <w:trHeight w:val="455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before="111" w:line="240" w:lineRule="auto"/>
              <w:ind w:left="3182"/>
              <w:rPr>
                <w:b/>
                <w:sz w:val="20"/>
              </w:rPr>
            </w:pPr>
            <w:r>
              <w:rPr>
                <w:b/>
                <w:sz w:val="20"/>
              </w:rPr>
              <w:t>ЛІСОЗНАВСТВО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ЛІСІВНИЦТВО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7604" w:rsidTr="0090001C">
        <w:trPr>
          <w:trHeight w:val="343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before="107" w:line="216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БОНДАР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О.Б. </w:t>
            </w:r>
            <w:r>
              <w:rPr>
                <w:sz w:val="20"/>
              </w:rPr>
              <w:t>ТИПОЛОГІЧНА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ЛІСІВ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ТЕРНОПІЛЬСЬКІЙ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ОБЛАСТІ…………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before="11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417604" w:rsidTr="0090001C">
        <w:trPr>
          <w:trHeight w:val="693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ЛУК’ЯНЕЦЬ  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В.А., 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РУМЯНЦЕВ  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М.Г.</w:t>
            </w:r>
            <w:r>
              <w:rPr>
                <w:sz w:val="20"/>
              </w:rPr>
              <w:t xml:space="preserve">,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МУСІЄНКО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С.І.</w:t>
            </w:r>
            <w:r>
              <w:rPr>
                <w:sz w:val="20"/>
              </w:rPr>
              <w:t xml:space="preserve">,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ТАРНОПІЛЬСЬКА 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О.М.</w:t>
            </w:r>
            <w:r>
              <w:rPr>
                <w:sz w:val="20"/>
              </w:rPr>
              <w:t>,</w:t>
            </w:r>
          </w:p>
          <w:p w:rsidR="00417604" w:rsidRDefault="00417604" w:rsidP="0090001C">
            <w:pPr>
              <w:pStyle w:val="TableParagraph"/>
              <w:spacing w:line="230" w:lineRule="atLeas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КОБЕЦЬ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О.В.</w:t>
            </w:r>
            <w:r>
              <w:rPr>
                <w:sz w:val="20"/>
              </w:rPr>
              <w:t>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БОНДАРЕНКО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В.В.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ПОШИРЕННЯ,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ПРОДУКТИВНІСТЬ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ПРИРОДНЕ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ВІДНОВЛЕННЯ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ВІЛЬХИ ЧОРНОЇ (</w:t>
            </w:r>
            <w:r>
              <w:rPr>
                <w:i/>
                <w:sz w:val="20"/>
              </w:rPr>
              <w:t>ALNUS GLUTINOSA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GAERTN.)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ПОЛІССІ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УКРАЇНИ..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417604" w:rsidRDefault="00417604" w:rsidP="0090001C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417604" w:rsidTr="0090001C">
        <w:trPr>
          <w:trHeight w:val="688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35" w:lineRule="auto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ІВАНЬКО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І.А.,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БАРАНОВСЬКИЙ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Б.О.,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НІКОЛАЄВА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В.В.,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КАРМИЗОВА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Л.О.,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ГОЛОБОРОДЬКО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К.К.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ОСОБЛИВОСТІ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САМОВІДНОВЛЕННЯ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ЛИПОВО-ЯСЕНЕВИХ</w:t>
            </w:r>
          </w:p>
          <w:p w:rsidR="00417604" w:rsidRDefault="00417604" w:rsidP="0090001C">
            <w:pPr>
              <w:pStyle w:val="TableParagraph"/>
              <w:spacing w:before="1"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ДІБРОВ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ПРИСАМАР’Я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ДНІПРОВСЬКОГО………………………………………………………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417604" w:rsidRDefault="00417604" w:rsidP="0090001C">
            <w:pPr>
              <w:pStyle w:val="TableParagraph"/>
              <w:spacing w:before="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417604" w:rsidTr="0090001C">
        <w:trPr>
          <w:trHeight w:val="460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ІВЧЕНКО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А.І.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ОСОБЛИВОСТІ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ПРОТОТИПУ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ЛІСОВОГО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НАСАДЖЕННЯ</w:t>
            </w:r>
          </w:p>
          <w:p w:rsidR="00417604" w:rsidRDefault="00417604" w:rsidP="0090001C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РІВНОВЕРХІВКОВОЇ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ВІДМІНИ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ЗАХІДНОЇ……………………………………………………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417604" w:rsidRDefault="00417604" w:rsidP="0090001C">
            <w:pPr>
              <w:pStyle w:val="TableParagraph"/>
              <w:spacing w:before="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417604" w:rsidTr="0090001C">
        <w:trPr>
          <w:trHeight w:val="687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tabs>
                <w:tab w:val="left" w:pos="1308"/>
                <w:tab w:val="left" w:pos="1943"/>
                <w:tab w:val="left" w:pos="3137"/>
                <w:tab w:val="left" w:pos="3811"/>
                <w:tab w:val="left" w:pos="4876"/>
                <w:tab w:val="left" w:pos="5480"/>
                <w:tab w:val="left" w:pos="7058"/>
                <w:tab w:val="left" w:pos="7484"/>
              </w:tabs>
              <w:spacing w:line="235" w:lineRule="auto"/>
              <w:ind w:left="200" w:right="111"/>
              <w:rPr>
                <w:sz w:val="20"/>
              </w:rPr>
            </w:pPr>
            <w:r>
              <w:rPr>
                <w:b/>
                <w:sz w:val="20"/>
              </w:rPr>
              <w:t>ЛАВНИЙ</w:t>
            </w:r>
            <w:r>
              <w:rPr>
                <w:b/>
                <w:sz w:val="20"/>
              </w:rPr>
              <w:tab/>
              <w:t>В.В.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КРАВЧУК</w:t>
            </w:r>
            <w:r>
              <w:rPr>
                <w:b/>
                <w:sz w:val="20"/>
              </w:rPr>
              <w:tab/>
              <w:t>Р.М.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ВИЦЕГА</w:t>
            </w:r>
            <w:r>
              <w:rPr>
                <w:b/>
                <w:sz w:val="20"/>
              </w:rPr>
              <w:tab/>
              <w:t>Р.Р.,</w:t>
            </w:r>
            <w:r>
              <w:rPr>
                <w:b/>
                <w:sz w:val="20"/>
              </w:rPr>
              <w:tab/>
              <w:t>ШПАТГЕЛЬФ</w:t>
            </w:r>
            <w:r>
              <w:rPr>
                <w:b/>
                <w:sz w:val="20"/>
              </w:rPr>
              <w:tab/>
              <w:t>П.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ПРИРОДНЕ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ПОНОВЛЕННЯ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ДЕРЕВНИХ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ВИДІВ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УМОВАХ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СВІЖОЇ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ГРАБОВО-СОСНОВОЇ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СУДІБРОВИ</w:t>
            </w:r>
          </w:p>
          <w:p w:rsidR="00417604" w:rsidRDefault="00417604" w:rsidP="0090001C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УКРАЇНСЬКОГО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РОЗТОЧЧЯ…………………………………………………………………………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:rsidR="00417604" w:rsidRDefault="00417604" w:rsidP="0090001C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417604" w:rsidTr="0090001C">
        <w:trPr>
          <w:trHeight w:val="691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МУСІЄНКО</w:t>
            </w:r>
            <w:r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</w:rPr>
              <w:t>С.І.</w:t>
            </w:r>
            <w:r>
              <w:rPr>
                <w:sz w:val="20"/>
              </w:rPr>
              <w:t xml:space="preserve">,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РУМЯНЦЕВ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М.Г.</w:t>
            </w:r>
            <w:r>
              <w:rPr>
                <w:sz w:val="20"/>
              </w:rPr>
              <w:t xml:space="preserve">,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ЛУК’ЯНЕЦЬ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В.А.</w:t>
            </w:r>
            <w:r>
              <w:rPr>
                <w:sz w:val="20"/>
              </w:rPr>
              <w:t xml:space="preserve">,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ТАРНОПІЛЬСЬКА 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О.М.</w:t>
            </w:r>
            <w:r>
              <w:rPr>
                <w:sz w:val="20"/>
              </w:rPr>
              <w:t>,</w:t>
            </w:r>
          </w:p>
          <w:p w:rsidR="00417604" w:rsidRDefault="00417604" w:rsidP="0090001C">
            <w:pPr>
              <w:pStyle w:val="TableParagraph"/>
              <w:spacing w:line="230" w:lineRule="atLeas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БОНДАРЕНКО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В.В.,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ЮЩИК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В.С.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СТАН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ПРОДУКТИВНІСТЬ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СОСНОВИХ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НАСАДЖЕНЬ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«ЖОВТНЕВЕ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ЛГ».........................................................................................................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before="11" w:line="240" w:lineRule="auto"/>
              <w:rPr>
                <w:b/>
                <w:sz w:val="17"/>
              </w:rPr>
            </w:pPr>
          </w:p>
          <w:p w:rsidR="00417604" w:rsidRDefault="00417604" w:rsidP="0090001C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417604" w:rsidTr="0090001C">
        <w:trPr>
          <w:trHeight w:val="691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40" w:lineRule="auto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НОВАК А.А.,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МАЗЕПА 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ВІКУ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ДЕРЕВОСТАНІВ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ДИНАМІЦІ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РАДІАЛЬНОГО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ПРИРОСТУ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ДУБА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ЗВИЧАЙНОГО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QUERCUS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ROBUR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L.)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ЗАХІДНОМУ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ЛІСОСТЕПУ</w:t>
            </w:r>
          </w:p>
          <w:p w:rsidR="00417604" w:rsidRDefault="00417604" w:rsidP="0090001C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УКРАЇНИ………………………………………………………………………………………………..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417604" w:rsidRDefault="00417604" w:rsidP="0090001C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417604" w:rsidTr="0090001C">
        <w:trPr>
          <w:trHeight w:val="806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40" w:lineRule="auto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РУМЯНЦЕВ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М.Г.,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КОБЕЦЬ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О.В.,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ЮЩИК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В.С.,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ТУПЧІЙ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О.М.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ФУНКЦІОНАЛЬНИЙ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РОЗПОДІЛ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СОСНОВИХ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НАСАДЖЕНЬ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ХАРКІВСЬКОЇ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ОБЛАСТІ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ЇХНЯ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ВІКОВА</w:t>
            </w:r>
          </w:p>
          <w:p w:rsidR="00417604" w:rsidRDefault="00417604" w:rsidP="0090001C">
            <w:pPr>
              <w:pStyle w:val="TableParagraph"/>
              <w:spacing w:line="240" w:lineRule="auto"/>
              <w:ind w:left="200"/>
              <w:rPr>
                <w:sz w:val="20"/>
              </w:rPr>
            </w:pPr>
            <w:r>
              <w:rPr>
                <w:sz w:val="20"/>
              </w:rPr>
              <w:t>СТРУКТУРА…………………………………………………………………………………………….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before="11" w:line="240" w:lineRule="auto"/>
              <w:rPr>
                <w:b/>
                <w:sz w:val="17"/>
              </w:rPr>
            </w:pPr>
          </w:p>
          <w:p w:rsidR="00417604" w:rsidRDefault="00417604" w:rsidP="0090001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417604" w:rsidTr="0090001C">
        <w:trPr>
          <w:trHeight w:val="456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before="109" w:line="240" w:lineRule="auto"/>
              <w:ind w:left="2596"/>
              <w:rPr>
                <w:b/>
                <w:sz w:val="20"/>
              </w:rPr>
            </w:pPr>
            <w:r>
              <w:rPr>
                <w:b/>
                <w:sz w:val="20"/>
              </w:rPr>
              <w:t>ЛІСОВА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ТАКСАЦІЯ,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ЛІСОВПОРЯДКУВАННЯ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7604" w:rsidTr="0090001C">
        <w:trPr>
          <w:trHeight w:val="924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tabs>
                <w:tab w:val="left" w:pos="1269"/>
                <w:tab w:val="left" w:pos="1940"/>
                <w:tab w:val="left" w:pos="3495"/>
                <w:tab w:val="left" w:pos="4210"/>
                <w:tab w:val="left" w:pos="5279"/>
                <w:tab w:val="left" w:pos="5875"/>
                <w:tab w:val="left" w:pos="7565"/>
              </w:tabs>
              <w:spacing w:before="109" w:line="240" w:lineRule="auto"/>
              <w:ind w:left="200" w:right="106"/>
              <w:rPr>
                <w:sz w:val="20"/>
              </w:rPr>
            </w:pPr>
            <w:r>
              <w:rPr>
                <w:b/>
                <w:sz w:val="20"/>
              </w:rPr>
              <w:t>БУКША</w:t>
            </w:r>
            <w:r>
              <w:rPr>
                <w:b/>
                <w:sz w:val="20"/>
              </w:rPr>
              <w:tab/>
              <w:t>І.Ф.,</w:t>
            </w:r>
            <w:r>
              <w:rPr>
                <w:b/>
                <w:sz w:val="20"/>
              </w:rPr>
              <w:tab/>
              <w:t>ПАСТЕРНАК</w:t>
            </w:r>
            <w:r>
              <w:rPr>
                <w:b/>
                <w:sz w:val="20"/>
              </w:rPr>
              <w:tab/>
              <w:t>В.П.,</w:t>
            </w:r>
            <w:r>
              <w:rPr>
                <w:b/>
                <w:sz w:val="20"/>
              </w:rPr>
              <w:tab/>
              <w:t>БУКША</w:t>
            </w:r>
            <w:r>
              <w:rPr>
                <w:b/>
                <w:sz w:val="20"/>
              </w:rPr>
              <w:tab/>
              <w:t>Т.І.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КОМПЛЕКСНА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ІНВЕНТАРИЗАЦІЇ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ЛІСІВ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МОНІТОРИНГУ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ЗЕМЛЕКОРИСТУВАННЯ: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ДОСВІД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ЧЕСЬКОЇ</w:t>
            </w:r>
          </w:p>
          <w:p w:rsidR="00417604" w:rsidRDefault="00417604" w:rsidP="0090001C">
            <w:pPr>
              <w:pStyle w:val="TableParagraph"/>
              <w:spacing w:before="1" w:line="240" w:lineRule="auto"/>
              <w:ind w:left="200"/>
              <w:rPr>
                <w:sz w:val="20"/>
              </w:rPr>
            </w:pPr>
            <w:r>
              <w:rPr>
                <w:sz w:val="20"/>
              </w:rPr>
              <w:t>РЕСПУБЛІКИ………………………………………………………………………………………….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417604" w:rsidRDefault="00417604" w:rsidP="0090001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417604" w:rsidTr="0090001C">
        <w:trPr>
          <w:trHeight w:val="458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before="111" w:line="240" w:lineRule="auto"/>
              <w:ind w:left="2293"/>
              <w:rPr>
                <w:b/>
                <w:sz w:val="20"/>
              </w:rPr>
            </w:pPr>
            <w:r>
              <w:rPr>
                <w:b/>
                <w:sz w:val="20"/>
              </w:rPr>
              <w:t>ЛІСОВА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МЕЛІОРАЦІЯ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РЕКУЛЬТИВАЦІЯ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7604" w:rsidTr="0090001C">
        <w:trPr>
          <w:trHeight w:val="576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before="96" w:line="230" w:lineRule="atLeas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ЮХНОВСЬКИЙ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В.Ю.,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БІЛА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Ю.М.,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ТУПЧІЙ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О.М.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СКЛАДОВІ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ОПТИМІЗАЦІЇ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ЗАХИСНОЇ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ЛІСИСТОСТІ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АГРОЛАНДШАФТІВ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БАЙРАЧНОГО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УКРАЇНИ………………………….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before="11" w:line="240" w:lineRule="auto"/>
              <w:rPr>
                <w:b/>
                <w:sz w:val="29"/>
              </w:rPr>
            </w:pPr>
          </w:p>
          <w:p w:rsidR="00417604" w:rsidRDefault="00417604" w:rsidP="0090001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417604" w:rsidTr="0090001C">
        <w:trPr>
          <w:trHeight w:val="686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35" w:lineRule="auto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ПЕТРОВА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О.М.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МОСКАЛЮК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І.В.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ЛІСОГОСПОДАРСЬКИЙ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БІОЛОГІЧНОЇ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РЕКУЛЬТИВАЦІЇ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ЗАКРИТИХ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ПОЛІГОНІВ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ТВЕРДИХ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ПОБУТОВИХ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ВІДХОДІВ</w:t>
            </w:r>
          </w:p>
          <w:p w:rsidR="00417604" w:rsidRDefault="00417604" w:rsidP="0090001C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(ТПВ)……………………………………………………………………………………………………..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before="6" w:line="240" w:lineRule="auto"/>
              <w:rPr>
                <w:b/>
                <w:sz w:val="17"/>
              </w:rPr>
            </w:pPr>
          </w:p>
          <w:p w:rsidR="00417604" w:rsidRDefault="00417604" w:rsidP="0090001C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417604" w:rsidTr="0090001C">
        <w:trPr>
          <w:trHeight w:val="460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tabs>
                <w:tab w:val="left" w:pos="1255"/>
                <w:tab w:val="left" w:pos="1948"/>
                <w:tab w:val="left" w:pos="2796"/>
                <w:tab w:val="left" w:pos="3489"/>
                <w:tab w:val="left" w:pos="4684"/>
                <w:tab w:val="left" w:pos="5720"/>
                <w:tab w:val="left" w:pos="6248"/>
                <w:tab w:val="left" w:pos="7347"/>
              </w:tabs>
              <w:spacing w:line="224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РУСІНА</w:t>
            </w:r>
            <w:r>
              <w:rPr>
                <w:b/>
                <w:sz w:val="20"/>
              </w:rPr>
              <w:tab/>
              <w:t>Н.Г.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УСИК</w:t>
            </w:r>
            <w:r>
              <w:rPr>
                <w:b/>
                <w:sz w:val="20"/>
              </w:rPr>
              <w:tab/>
              <w:t>В.М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РОБОЧИЙ</w:t>
            </w:r>
            <w:r>
              <w:rPr>
                <w:sz w:val="20"/>
              </w:rPr>
              <w:tab/>
              <w:t>ПРОЕКТ</w:t>
            </w:r>
            <w:r>
              <w:rPr>
                <w:sz w:val="20"/>
              </w:rPr>
              <w:tab/>
              <w:t>ЯК</w:t>
            </w:r>
            <w:r>
              <w:rPr>
                <w:sz w:val="20"/>
              </w:rPr>
              <w:tab/>
              <w:t>ОСНОВА</w:t>
            </w:r>
            <w:r>
              <w:rPr>
                <w:sz w:val="20"/>
              </w:rPr>
              <w:tab/>
              <w:t>СТВОРЕННЯ</w:t>
            </w:r>
          </w:p>
          <w:p w:rsidR="00417604" w:rsidRDefault="00417604" w:rsidP="0090001C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ПОЛЕЗАХИСНИХ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ЛІСОВИХ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СМУГ…………………………………………………………………..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417604" w:rsidRDefault="00417604" w:rsidP="0090001C">
            <w:pPr>
              <w:pStyle w:val="TableParagraph"/>
              <w:spacing w:before="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417604" w:rsidTr="0090001C">
        <w:trPr>
          <w:trHeight w:val="230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ЛОЗІНСЬКА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Т.П.</w:t>
            </w:r>
            <w:r>
              <w:rPr>
                <w:b/>
                <w:spacing w:val="5"/>
                <w:sz w:val="20"/>
              </w:rPr>
              <w:t xml:space="preserve"> </w:t>
            </w:r>
            <w:bookmarkStart w:id="2" w:name="_GoBack"/>
            <w:r>
              <w:rPr>
                <w:sz w:val="20"/>
              </w:rPr>
              <w:t>ПІДБІР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ФІТОМЕЛІОРАНТІВ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ЛІСОВОЇ РЕКУЛЬТИВАЦІЇ</w:t>
            </w:r>
            <w:bookmarkEnd w:id="2"/>
            <w:r>
              <w:rPr>
                <w:sz w:val="20"/>
              </w:rPr>
              <w:t>……………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</w:tr>
      <w:tr w:rsidR="00417604" w:rsidTr="0090001C">
        <w:trPr>
          <w:trHeight w:val="578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МІНДЕР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В.В.,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МАЛЮГА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В.М.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СТАН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ГІДРОТЕХНІЧНИХ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ПРОТИЕРОЗІЙНИХ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СПОРУД</w:t>
            </w:r>
          </w:p>
          <w:p w:rsidR="00417604" w:rsidRDefault="00417604" w:rsidP="0090001C">
            <w:pPr>
              <w:pStyle w:val="TableParagraph"/>
              <w:spacing w:before="1" w:line="240" w:lineRule="auto"/>
              <w:ind w:left="200"/>
              <w:rPr>
                <w:sz w:val="20"/>
              </w:rPr>
            </w:pPr>
            <w:r>
              <w:rPr>
                <w:sz w:val="20"/>
              </w:rPr>
              <w:t>ПАРКІВ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УМОВАХ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РЕЛЬЄФУ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КИЄВА………………………………………….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before="11" w:line="240" w:lineRule="auto"/>
              <w:rPr>
                <w:b/>
                <w:sz w:val="19"/>
              </w:rPr>
            </w:pPr>
          </w:p>
          <w:p w:rsidR="00417604" w:rsidRDefault="00417604" w:rsidP="0090001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417604" w:rsidTr="0090001C">
        <w:trPr>
          <w:trHeight w:val="458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before="111" w:line="240" w:lineRule="auto"/>
              <w:ind w:left="1587"/>
              <w:rPr>
                <w:b/>
                <w:sz w:val="20"/>
              </w:rPr>
            </w:pPr>
            <w:r>
              <w:rPr>
                <w:b/>
                <w:sz w:val="20"/>
              </w:rPr>
              <w:t>ЛІСОВЕ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НАСІННИЦТВО,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РОЗСАДНИЦТВОТА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ЛІСОВІ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КУЛЬТУРИ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7604" w:rsidTr="0090001C">
        <w:trPr>
          <w:trHeight w:val="801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tabs>
                <w:tab w:val="left" w:pos="1744"/>
                <w:tab w:val="left" w:pos="2341"/>
                <w:tab w:val="left" w:pos="3660"/>
                <w:tab w:val="left" w:pos="4267"/>
                <w:tab w:val="left" w:pos="5932"/>
                <w:tab w:val="left" w:pos="7717"/>
              </w:tabs>
              <w:spacing w:before="109" w:line="240" w:lineRule="auto"/>
              <w:ind w:left="200" w:right="111"/>
              <w:rPr>
                <w:sz w:val="20"/>
              </w:rPr>
            </w:pPr>
            <w:r>
              <w:rPr>
                <w:b/>
                <w:sz w:val="20"/>
              </w:rPr>
              <w:t>БОРДЮГОВА</w:t>
            </w:r>
            <w:r>
              <w:rPr>
                <w:b/>
                <w:sz w:val="20"/>
              </w:rPr>
              <w:tab/>
              <w:t>О.І.,</w:t>
            </w:r>
            <w:r>
              <w:rPr>
                <w:b/>
                <w:sz w:val="20"/>
              </w:rPr>
              <w:tab/>
              <w:t>ДЕМІДОВА</w:t>
            </w:r>
            <w:r>
              <w:rPr>
                <w:b/>
                <w:sz w:val="20"/>
              </w:rPr>
              <w:tab/>
              <w:t>Н.В.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ПЕРСПЕКТИВИ</w:t>
            </w:r>
            <w:r>
              <w:rPr>
                <w:sz w:val="20"/>
              </w:rPr>
              <w:tab/>
              <w:t>ВИРОЩУВАННЯ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СІЯНЦІВ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ХВОЙНИХ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ПОРІД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ІЗ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ЗАКРИТОЮ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КОРЕНЕВОЮ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СИСТЕМОЮ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УМОВАХ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СХОДУ</w:t>
            </w:r>
          </w:p>
          <w:p w:rsidR="00417604" w:rsidRDefault="00417604" w:rsidP="0090001C"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УКРАЇНИ…………………………………………………………………………………………………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417604" w:rsidRDefault="00417604" w:rsidP="0090001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</w:tr>
      <w:tr w:rsidR="00417604" w:rsidTr="0090001C">
        <w:trPr>
          <w:trHeight w:val="461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ГРИБОВИЧ 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Є.С. 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ДОСВІД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ВІДТВОРЕННЯ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СОСНЯКІВ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УМОВАХ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УКРАЇНСЬКОГО</w:t>
            </w:r>
          </w:p>
          <w:p w:rsidR="00417604" w:rsidRDefault="00417604" w:rsidP="0090001C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ПОЛІССЯ…………………………………………………………………………………………………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before="11" w:line="240" w:lineRule="auto"/>
              <w:rPr>
                <w:b/>
                <w:sz w:val="19"/>
              </w:rPr>
            </w:pPr>
          </w:p>
          <w:p w:rsidR="00417604" w:rsidRDefault="00417604" w:rsidP="0090001C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  <w:tr w:rsidR="00417604" w:rsidTr="0090001C">
        <w:trPr>
          <w:trHeight w:val="921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40" w:lineRule="auto"/>
              <w:ind w:left="200" w:righ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ДАНИЛЕНКО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О.М.,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РУМЯНЦЕВ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М.Г.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ВПЛИВ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УНІВЕРСАЛЬНОГО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МІНЕРАЛЬНОГО ДОБРИВА «ПЛАНТАТОР»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БІОМЕТРИЧНІ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ПОКАЗНИКИ ТА МАСУ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ОДНОРІЧНИХ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СІЯНЦІВ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ДУБА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ЗВИЧАЙНОГО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ЗАКРИТОЮ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КОРЕНЕВОЮ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СИСТЕМОЮ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17604" w:rsidRDefault="00417604" w:rsidP="0090001C">
            <w:pPr>
              <w:pStyle w:val="TableParagraph"/>
              <w:spacing w:line="216" w:lineRule="exact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ДП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«ХАРКІВСЬКА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ЛНДС»……………………………………………………………………………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line="240" w:lineRule="auto"/>
              <w:rPr>
                <w:b/>
              </w:rPr>
            </w:pPr>
          </w:p>
          <w:p w:rsidR="00417604" w:rsidRDefault="00417604" w:rsidP="0090001C">
            <w:pPr>
              <w:pStyle w:val="TableParagraph"/>
              <w:spacing w:before="184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 w:rsidR="00417604" w:rsidTr="0090001C">
        <w:trPr>
          <w:trHeight w:val="224"/>
        </w:trPr>
        <w:tc>
          <w:tcPr>
            <w:tcW w:w="8654" w:type="dxa"/>
          </w:tcPr>
          <w:p w:rsidR="00417604" w:rsidRDefault="00417604" w:rsidP="0090001C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ІВАНЮК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Т.М.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ОСОБЛИВОСТІ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РОСТУ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ДУБА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ЗВИЧАЙНОГО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РІЗНИХ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ФАЗАХ</w:t>
            </w:r>
          </w:p>
        </w:tc>
        <w:tc>
          <w:tcPr>
            <w:tcW w:w="510" w:type="dxa"/>
          </w:tcPr>
          <w:p w:rsidR="00417604" w:rsidRDefault="00417604" w:rsidP="0090001C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17604" w:rsidRPr="00417604" w:rsidRDefault="00417604" w:rsidP="00417604">
      <w:pPr>
        <w:rPr>
          <w:sz w:val="16"/>
        </w:rPr>
        <w:sectPr w:rsidR="00417604" w:rsidRPr="00417604">
          <w:pgSz w:w="11910" w:h="16840"/>
          <w:pgMar w:top="1020" w:right="660" w:bottom="900" w:left="700" w:header="0" w:footer="634" w:gutter="0"/>
          <w:cols w:space="720"/>
        </w:sectPr>
      </w:pPr>
    </w:p>
    <w:p w:rsidR="00417604" w:rsidRDefault="00417604" w:rsidP="00417604">
      <w:pPr>
        <w:pStyle w:val="a3"/>
        <w:spacing w:before="4"/>
        <w:ind w:left="0"/>
        <w:jc w:val="left"/>
        <w:rPr>
          <w:b/>
          <w:sz w:val="17"/>
        </w:rPr>
      </w:pPr>
    </w:p>
    <w:p w:rsidR="009E06D3" w:rsidRDefault="009E06D3"/>
    <w:sectPr w:rsidR="009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AF" w:rsidRDefault="00417604">
    <w:pPr>
      <w:pStyle w:val="a3"/>
      <w:spacing w:line="14" w:lineRule="auto"/>
      <w:ind w:left="0"/>
      <w:jc w:val="left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10099040</wp:posOffset>
              </wp:positionV>
              <wp:extent cx="268605" cy="167640"/>
              <wp:effectExtent l="635" t="2540" r="0" b="127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8AF" w:rsidRDefault="0041760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287.3pt;margin-top:795.2pt;width:21.1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QoxwIAAK4FAAAOAAAAZHJzL2Uyb0RvYy54bWysVM2O0zAQviPxDpbv2SQlTZto09Vu0yCk&#10;5UdaeAA3cRqLxA6223RBHLjzCrwDBw7ceIXuGzF2mra7e0FADtbEHn/zzcznOb/YNjXaUKmY4An2&#10;zzyMKM9Fwfgqwe/eZs4UI6UJL0gtOE3wLVX4Yvb0yXnXxnQkKlEXVCIA4Sru2gRXWrex66q8og1R&#10;Z6KlHA5LIRui4Veu3EKSDtCb2h15Xuh2QhatFDlVCnbT/hDPLH5Z0ly/LktFNaoTDNy0XaVdl2Z1&#10;Z+ckXknSVizf0yB/waIhjEPQA1RKNEFryR5BNSyXQolSn+WicUVZspzaHCAb33uQzU1FWmpzgeKo&#10;9lAm9f9g81ebNxKxIsFjjDhpoEW7b7vvux+7X7ufd1/uvqKxqVHXqhhcb1pw1tsrsYVe23xVey3y&#10;9wpxMa8IX9FLKUVXUVIAR9/cdE+u9jjKgCy7l6KAYGSthQXalrIxBYSSIECHXt0e+kO3GuWwOQqn&#10;oQc8czjyw0kY2P65JB4ut1Lp51Q0yBgJltB+C04210obMiQeXEwsLjJW11YCNb+3AY79DoSGq+bM&#10;kLAd/RR50WK6mAZOMAoXTuClqXOZzQMnzPzJOH2Wzuep/9nE9YO4YkVBuQkzqMsP/qx7e533ujjo&#10;S4maFQbOUFJytZzXEm0IqDuzny05nBzd3Ps0bBEglwcp+aPAuxpFThZOJ06QBWMnmnhTx/Ojqyj0&#10;gihIs/spXTNO/z0l1CU4Go/GvZaOpB/k5tnvcW4kbpiG+VGzJsHTgxOJjQIXvLCt1YTVvX1SCkP/&#10;WApo99Boq1cj0V6servcAooR8VIUt6BcKUBZIE8YemBUQn7EqIMBkmD1YU0kxah+wUH9ZtoMhhyM&#10;5WAQnsPVBGuMenOu+6m0biVbVYDcvy8uLuGFlMyq98hi/65gKNgk9gPMTJ3Tf+t1HLOz3wAAAP//&#10;AwBQSwMEFAAGAAgAAAAhAFs7AxbhAAAADQEAAA8AAABkcnMvZG93bnJldi54bWxMj8FOwzAQRO9I&#10;/IO1SNyoXdSaJsSpKgQnJEQaDhyd2E2sxusQu234e5YT3HZ3RrNviu3sB3a2U3QBFSwXApjFNhiH&#10;nYKP+uVuAywmjUYPAa2CbxthW15fFTo34YKVPe9TxygEY64V9CmNOeex7a3XcRFGi6QdwuR1onXq&#10;uJn0hcL9wO+FkNxrh/Sh16N96m173J+8gt0nVs/u6615rw6Vq+tM4Ks8KnV7M+8egSU7pz8z/OIT&#10;OpTE1IQTmsgGBeuHlSQrCetMrICRRS5lBqyhE00b4GXB/7cofwAAAP//AwBQSwECLQAUAAYACAAA&#10;ACEAtoM4kv4AAADhAQAAEwAAAAAAAAAAAAAAAAAAAAAAW0NvbnRlbnRfVHlwZXNdLnhtbFBLAQIt&#10;ABQABgAIAAAAIQA4/SH/1gAAAJQBAAALAAAAAAAAAAAAAAAAAC8BAABfcmVscy8ucmVsc1BLAQIt&#10;ABQABgAIAAAAIQCxvmQoxwIAAK4FAAAOAAAAAAAAAAAAAAAAAC4CAABkcnMvZTJvRG9jLnhtbFBL&#10;AQItABQABgAIAAAAIQBbOwMW4QAAAA0BAAAPAAAAAAAAAAAAAAAAACEFAABkcnMvZG93bnJldi54&#10;bWxQSwUGAAAAAAQABADzAAAALwYAAAAA&#10;" filled="f" stroked="f">
              <v:textbox inset="0,0,0,0">
                <w:txbxContent>
                  <w:p w:rsidR="004768AF" w:rsidRDefault="0041760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C59FF"/>
    <w:multiLevelType w:val="hybridMultilevel"/>
    <w:tmpl w:val="92101976"/>
    <w:lvl w:ilvl="0" w:tplc="1B8C43FC">
      <w:start w:val="1"/>
      <w:numFmt w:val="decimal"/>
      <w:lvlText w:val="%1."/>
      <w:lvlJc w:val="left"/>
      <w:pPr>
        <w:ind w:left="222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422671C">
      <w:numFmt w:val="bullet"/>
      <w:lvlText w:val="•"/>
      <w:lvlJc w:val="left"/>
      <w:pPr>
        <w:ind w:left="1252" w:hanging="437"/>
      </w:pPr>
      <w:rPr>
        <w:rFonts w:hint="default"/>
        <w:lang w:val="uk-UA" w:eastAsia="en-US" w:bidi="ar-SA"/>
      </w:rPr>
    </w:lvl>
    <w:lvl w:ilvl="2" w:tplc="F4B66B0A">
      <w:numFmt w:val="bullet"/>
      <w:lvlText w:val="•"/>
      <w:lvlJc w:val="left"/>
      <w:pPr>
        <w:ind w:left="2285" w:hanging="437"/>
      </w:pPr>
      <w:rPr>
        <w:rFonts w:hint="default"/>
        <w:lang w:val="uk-UA" w:eastAsia="en-US" w:bidi="ar-SA"/>
      </w:rPr>
    </w:lvl>
    <w:lvl w:ilvl="3" w:tplc="F80EC8BE">
      <w:numFmt w:val="bullet"/>
      <w:lvlText w:val="•"/>
      <w:lvlJc w:val="left"/>
      <w:pPr>
        <w:ind w:left="3318" w:hanging="437"/>
      </w:pPr>
      <w:rPr>
        <w:rFonts w:hint="default"/>
        <w:lang w:val="uk-UA" w:eastAsia="en-US" w:bidi="ar-SA"/>
      </w:rPr>
    </w:lvl>
    <w:lvl w:ilvl="4" w:tplc="AABA2C56">
      <w:numFmt w:val="bullet"/>
      <w:lvlText w:val="•"/>
      <w:lvlJc w:val="left"/>
      <w:pPr>
        <w:ind w:left="4351" w:hanging="437"/>
      </w:pPr>
      <w:rPr>
        <w:rFonts w:hint="default"/>
        <w:lang w:val="uk-UA" w:eastAsia="en-US" w:bidi="ar-SA"/>
      </w:rPr>
    </w:lvl>
    <w:lvl w:ilvl="5" w:tplc="5532F090">
      <w:numFmt w:val="bullet"/>
      <w:lvlText w:val="•"/>
      <w:lvlJc w:val="left"/>
      <w:pPr>
        <w:ind w:left="5384" w:hanging="437"/>
      </w:pPr>
      <w:rPr>
        <w:rFonts w:hint="default"/>
        <w:lang w:val="uk-UA" w:eastAsia="en-US" w:bidi="ar-SA"/>
      </w:rPr>
    </w:lvl>
    <w:lvl w:ilvl="6" w:tplc="809C628C">
      <w:numFmt w:val="bullet"/>
      <w:lvlText w:val="•"/>
      <w:lvlJc w:val="left"/>
      <w:pPr>
        <w:ind w:left="6417" w:hanging="437"/>
      </w:pPr>
      <w:rPr>
        <w:rFonts w:hint="default"/>
        <w:lang w:val="uk-UA" w:eastAsia="en-US" w:bidi="ar-SA"/>
      </w:rPr>
    </w:lvl>
    <w:lvl w:ilvl="7" w:tplc="16AE6C34">
      <w:numFmt w:val="bullet"/>
      <w:lvlText w:val="•"/>
      <w:lvlJc w:val="left"/>
      <w:pPr>
        <w:ind w:left="7450" w:hanging="437"/>
      </w:pPr>
      <w:rPr>
        <w:rFonts w:hint="default"/>
        <w:lang w:val="uk-UA" w:eastAsia="en-US" w:bidi="ar-SA"/>
      </w:rPr>
    </w:lvl>
    <w:lvl w:ilvl="8" w:tplc="8E68CBDC">
      <w:numFmt w:val="bullet"/>
      <w:lvlText w:val="•"/>
      <w:lvlJc w:val="left"/>
      <w:pPr>
        <w:ind w:left="8483" w:hanging="43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00"/>
    <w:rsid w:val="001316BB"/>
    <w:rsid w:val="00383108"/>
    <w:rsid w:val="00417604"/>
    <w:rsid w:val="00805900"/>
    <w:rsid w:val="009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60346-36EE-4073-B853-3B2A5D6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17604"/>
    <w:pPr>
      <w:spacing w:before="62"/>
      <w:ind w:left="900" w:right="93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417604"/>
    <w:pPr>
      <w:spacing w:before="61"/>
      <w:ind w:left="901" w:right="93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17604"/>
    <w:pPr>
      <w:ind w:left="222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7604"/>
    <w:rPr>
      <w:rFonts w:ascii="Times New Roman" w:eastAsia="Times New Roman" w:hAnsi="Times New Roman" w:cs="Times New Roman"/>
      <w:b/>
      <w:bCs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1760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417604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uiPriority w:val="1"/>
    <w:qFormat/>
    <w:rsid w:val="00417604"/>
    <w:pPr>
      <w:ind w:left="22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17604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5">
    <w:name w:val="Title"/>
    <w:basedOn w:val="a"/>
    <w:link w:val="a6"/>
    <w:uiPriority w:val="1"/>
    <w:qFormat/>
    <w:rsid w:val="00417604"/>
    <w:pPr>
      <w:ind w:left="913" w:right="934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417604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417604"/>
    <w:pPr>
      <w:ind w:left="222" w:firstLine="283"/>
      <w:jc w:val="both"/>
    </w:pPr>
  </w:style>
  <w:style w:type="table" w:customStyle="1" w:styleId="TableNormal">
    <w:name w:val="Table Normal"/>
    <w:uiPriority w:val="2"/>
    <w:semiHidden/>
    <w:unhideWhenUsed/>
    <w:qFormat/>
    <w:rsid w:val="00417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604"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63/63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tdazovcable.kiev.ua/vilxa-foto-dereva-i-listya-opis-de-ros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btsau.edu.ua/taxonomy/term/27" TargetMode="External"/><Relationship Id="rId11" Type="http://schemas.openxmlformats.org/officeDocument/2006/relationships/hyperlink" Target="https://floristics.info/ua/statti/sadivnitstvo/3781-pukhiroplidnik-kalinolistij-posadka-i-doglyad-opis-sortiv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loristics.info/ua/statti/sadivnitstvo/3781-pukhiroplidnik-kalinolistij-posadka-i-doglyad-opis-sorti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zinskatat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2022-04-26T10:29:00Z</dcterms:created>
  <dcterms:modified xsi:type="dcterms:W3CDTF">2022-04-26T10:29:00Z</dcterms:modified>
</cp:coreProperties>
</file>